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6F" w:rsidRPr="003D10D6" w:rsidRDefault="003D10D6" w:rsidP="003D10D6">
      <w:pPr>
        <w:jc w:val="center"/>
        <w:rPr>
          <w:b/>
          <w:sz w:val="32"/>
        </w:rPr>
      </w:pPr>
      <w:r w:rsidRPr="003D10D6">
        <w:rPr>
          <w:rFonts w:hint="eastAsia"/>
          <w:b/>
          <w:sz w:val="32"/>
        </w:rPr>
        <w:t>拟推荐候选人基本情况和主要成绩、贡献</w:t>
      </w:r>
    </w:p>
    <w:p w:rsidR="003D10D6" w:rsidRDefault="003D10D6" w:rsidP="003D10D6">
      <w:pPr>
        <w:spacing w:beforeLines="50" w:before="156"/>
        <w:ind w:firstLineChars="200" w:firstLine="480"/>
        <w:rPr>
          <w:b/>
          <w:sz w:val="24"/>
          <w:szCs w:val="24"/>
        </w:rPr>
      </w:pPr>
      <w:r w:rsidRPr="003D10D6">
        <w:rPr>
          <w:rFonts w:hint="eastAsia"/>
          <w:sz w:val="24"/>
          <w:szCs w:val="24"/>
        </w:rPr>
        <w:t>王岳飞，茶学博士、教授、博导，国家一级评茶师，国务院学科评议组成员，全国首席茶科学传播茶学专家，中国茶叶学会深加工专业委员会副主任，中国国际茶文化研究会学术委员会副主任，中国茶叶流通协会专家委员会副主任，中华茶人联谊会常务理事，中华预防医学会自由基预防医学专业委员会常务委员，浙江省茶叶学会副理事长，浙江大学侨联副主席，浙江大学茶叶发展研究院副院长，浙江大学茶叶研究所所长。</w:t>
      </w:r>
      <w:r>
        <w:rPr>
          <w:rFonts w:hint="eastAsia"/>
          <w:sz w:val="24"/>
          <w:szCs w:val="24"/>
        </w:rPr>
        <w:t>首</w:t>
      </w:r>
      <w:bookmarkStart w:id="0" w:name="_GoBack"/>
      <w:bookmarkEnd w:id="0"/>
      <w:r w:rsidRPr="003D10D6">
        <w:rPr>
          <w:rFonts w:hint="eastAsia"/>
          <w:sz w:val="24"/>
          <w:szCs w:val="24"/>
        </w:rPr>
        <w:t>届中国茶叶学会科技成果一等奖、首届中华茶文化优秀教师、浙江大学永平杰出教学贡献奖（</w:t>
      </w:r>
      <w:r w:rsidRPr="003D10D6">
        <w:rPr>
          <w:rFonts w:hint="eastAsia"/>
          <w:sz w:val="24"/>
          <w:szCs w:val="24"/>
        </w:rPr>
        <w:t>100</w:t>
      </w:r>
      <w:r w:rsidRPr="003D10D6">
        <w:rPr>
          <w:rFonts w:hint="eastAsia"/>
          <w:sz w:val="24"/>
          <w:szCs w:val="24"/>
        </w:rPr>
        <w:t>万）、首届中国杰出茶人、首届国际杰出贡献茶人奖获得者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近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年王岳飞在社会服务（科学普及）方面</w:t>
      </w:r>
      <w:r>
        <w:rPr>
          <w:rFonts w:hint="eastAsia"/>
          <w:b/>
          <w:spacing w:val="2"/>
          <w:sz w:val="24"/>
        </w:rPr>
        <w:t>的主要成绩和突出贡献</w:t>
      </w:r>
      <w:r>
        <w:rPr>
          <w:rFonts w:hint="eastAsia"/>
          <w:b/>
          <w:spacing w:val="2"/>
          <w:sz w:val="24"/>
        </w:rPr>
        <w:t>如下</w:t>
      </w:r>
      <w:r>
        <w:rPr>
          <w:rFonts w:hint="eastAsia"/>
          <w:b/>
          <w:spacing w:val="2"/>
          <w:sz w:val="24"/>
        </w:rPr>
        <w:t>：</w:t>
      </w:r>
    </w:p>
    <w:p w:rsidR="003D10D6" w:rsidRDefault="003D10D6" w:rsidP="003D10D6">
      <w:pPr>
        <w:spacing w:beforeLines="50" w:before="156"/>
        <w:ind w:firstLineChars="200" w:firstLine="482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rFonts w:hint="eastAsia"/>
          <w:b/>
          <w:sz w:val="24"/>
          <w:szCs w:val="24"/>
        </w:rPr>
        <w:t>面向全国</w:t>
      </w:r>
      <w:r>
        <w:rPr>
          <w:b/>
          <w:sz w:val="24"/>
          <w:szCs w:val="24"/>
        </w:rPr>
        <w:t>300</w:t>
      </w:r>
      <w:r>
        <w:rPr>
          <w:rFonts w:hint="eastAsia"/>
          <w:b/>
          <w:sz w:val="24"/>
          <w:szCs w:val="24"/>
        </w:rPr>
        <w:t>多所非茶学高校，开设茶学科普通识课程。</w:t>
      </w:r>
      <w:r>
        <w:rPr>
          <w:rFonts w:hint="eastAsia"/>
          <w:sz w:val="24"/>
          <w:szCs w:val="24"/>
        </w:rPr>
        <w:t>通过茶产业、茶文化、茶科学、茶生活等四个维度的内容向全国开设相关课程，近两年有</w:t>
      </w:r>
      <w:r>
        <w:rPr>
          <w:b/>
          <w:sz w:val="24"/>
          <w:szCs w:val="24"/>
        </w:rPr>
        <w:t>300</w:t>
      </w:r>
      <w:r>
        <w:rPr>
          <w:rFonts w:hint="eastAsia"/>
          <w:b/>
          <w:sz w:val="24"/>
          <w:szCs w:val="24"/>
        </w:rPr>
        <w:t>多所大学十万余名大学生选课</w:t>
      </w:r>
      <w:r>
        <w:rPr>
          <w:rFonts w:hint="eastAsia"/>
          <w:sz w:val="24"/>
          <w:szCs w:val="24"/>
        </w:rPr>
        <w:t>，广受好评。</w:t>
      </w:r>
    </w:p>
    <w:p w:rsidR="003D10D6" w:rsidRDefault="003D10D6" w:rsidP="003D10D6">
      <w:pPr>
        <w:spacing w:beforeLines="50" w:before="156"/>
        <w:ind w:firstLineChars="200" w:firstLine="482"/>
        <w:rPr>
          <w:rStyle w:val="a7"/>
          <w:rFonts w:ascii="仿宋_GB2312" w:cs="宋体"/>
          <w:b w:val="0"/>
          <w:szCs w:val="20"/>
        </w:rPr>
      </w:pPr>
      <w:r>
        <w:rPr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</w:rPr>
        <w:t>面向社会开展茶科普讲座上百次，现场听众</w:t>
      </w:r>
      <w:r>
        <w:rPr>
          <w:b/>
          <w:sz w:val="24"/>
          <w:szCs w:val="24"/>
        </w:rPr>
        <w:t>50</w:t>
      </w:r>
      <w:r>
        <w:rPr>
          <w:rFonts w:hint="eastAsia"/>
          <w:b/>
          <w:sz w:val="24"/>
          <w:szCs w:val="24"/>
        </w:rPr>
        <w:t>多万人次。</w:t>
      </w:r>
      <w:r>
        <w:rPr>
          <w:rStyle w:val="a7"/>
          <w:rFonts w:cs="宋体" w:hint="eastAsia"/>
          <w:sz w:val="24"/>
          <w:szCs w:val="24"/>
        </w:rPr>
        <w:t>近</w:t>
      </w:r>
      <w:r>
        <w:rPr>
          <w:rStyle w:val="a7"/>
          <w:rFonts w:cs="宋体" w:hint="eastAsia"/>
          <w:sz w:val="24"/>
          <w:szCs w:val="24"/>
        </w:rPr>
        <w:t>3</w:t>
      </w:r>
      <w:r>
        <w:rPr>
          <w:rStyle w:val="a7"/>
          <w:rFonts w:cs="宋体" w:hint="eastAsia"/>
          <w:sz w:val="24"/>
          <w:szCs w:val="24"/>
        </w:rPr>
        <w:t>年来</w:t>
      </w:r>
      <w:r>
        <w:rPr>
          <w:rFonts w:hint="eastAsia"/>
          <w:sz w:val="24"/>
          <w:szCs w:val="24"/>
        </w:rPr>
        <w:t>在全国各地政协、党校、图书馆和企事业单位作</w:t>
      </w:r>
      <w:r>
        <w:rPr>
          <w:rStyle w:val="a7"/>
          <w:rFonts w:cs="宋体" w:hint="eastAsia"/>
          <w:b w:val="0"/>
          <w:sz w:val="24"/>
          <w:szCs w:val="24"/>
        </w:rPr>
        <w:t>茶科普公益性讲座</w:t>
      </w:r>
      <w:r>
        <w:rPr>
          <w:rStyle w:val="a7"/>
          <w:rFonts w:cs="宋体" w:hint="eastAsia"/>
          <w:sz w:val="24"/>
          <w:szCs w:val="24"/>
        </w:rPr>
        <w:t>100</w:t>
      </w:r>
      <w:r>
        <w:rPr>
          <w:rStyle w:val="a7"/>
          <w:rFonts w:cs="宋体" w:hint="eastAsia"/>
          <w:sz w:val="24"/>
          <w:szCs w:val="24"/>
        </w:rPr>
        <w:t>多场</w:t>
      </w:r>
      <w:r>
        <w:rPr>
          <w:rStyle w:val="a7"/>
          <w:rFonts w:cs="宋体" w:hint="eastAsia"/>
          <w:b w:val="0"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现场听众</w:t>
      </w:r>
      <w:r>
        <w:rPr>
          <w:b/>
          <w:sz w:val="24"/>
          <w:szCs w:val="24"/>
        </w:rPr>
        <w:t>50</w:t>
      </w:r>
      <w:r>
        <w:rPr>
          <w:rFonts w:hint="eastAsia"/>
          <w:b/>
          <w:sz w:val="24"/>
          <w:szCs w:val="24"/>
        </w:rPr>
        <w:t>多万人次，</w:t>
      </w:r>
      <w:r>
        <w:rPr>
          <w:rStyle w:val="a7"/>
          <w:rFonts w:cs="宋体" w:hint="eastAsia"/>
          <w:b w:val="0"/>
          <w:sz w:val="24"/>
          <w:szCs w:val="24"/>
        </w:rPr>
        <w:t>影响巨大，成为</w:t>
      </w:r>
      <w:r>
        <w:rPr>
          <w:rStyle w:val="a7"/>
          <w:rFonts w:cs="宋体" w:hint="eastAsia"/>
          <w:sz w:val="24"/>
          <w:szCs w:val="24"/>
        </w:rPr>
        <w:t>中国最受社会大众欢迎的茶学教授</w:t>
      </w:r>
      <w:r>
        <w:rPr>
          <w:rStyle w:val="a7"/>
          <w:rFonts w:cs="宋体" w:hint="eastAsia"/>
          <w:b w:val="0"/>
          <w:sz w:val="24"/>
          <w:szCs w:val="24"/>
        </w:rPr>
        <w:t>，取得良好的社会效益。</w:t>
      </w:r>
    </w:p>
    <w:p w:rsidR="003D10D6" w:rsidRDefault="003D10D6" w:rsidP="003D10D6">
      <w:pPr>
        <w:spacing w:beforeLines="50" w:before="156"/>
        <w:ind w:firstLineChars="200" w:firstLine="482"/>
        <w:rPr>
          <w:rFonts w:cs="Times New Roman" w:hint="eastAsia"/>
        </w:rPr>
      </w:pPr>
      <w:r>
        <w:rPr>
          <w:b/>
          <w:sz w:val="24"/>
          <w:szCs w:val="24"/>
        </w:rPr>
        <w:t>3.</w:t>
      </w:r>
      <w:r>
        <w:rPr>
          <w:rFonts w:hint="eastAsia"/>
          <w:b/>
          <w:sz w:val="24"/>
          <w:szCs w:val="24"/>
        </w:rPr>
        <w:t>利用新媒体，助力茶文化传播</w:t>
      </w:r>
      <w:r>
        <w:rPr>
          <w:rFonts w:hint="eastAsia"/>
          <w:sz w:val="24"/>
          <w:szCs w:val="24"/>
        </w:rPr>
        <w:t>。通过</w:t>
      </w:r>
      <w:r>
        <w:rPr>
          <w:sz w:val="24"/>
          <w:szCs w:val="24"/>
        </w:rPr>
        <w:t>CCTV</w:t>
      </w:r>
      <w:r>
        <w:rPr>
          <w:rFonts w:hint="eastAsia"/>
          <w:sz w:val="24"/>
          <w:szCs w:val="24"/>
        </w:rPr>
        <w:t>、湖南茶频道、浙江卫视等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余家电视台讲授系列茶科普知识，并在浙江老年电视大学开设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集《茶文化趣谈》、浙江在线开设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集《茶与人民美好生活》，</w:t>
      </w:r>
      <w:r>
        <w:rPr>
          <w:rFonts w:hint="eastAsia"/>
          <w:b/>
          <w:sz w:val="24"/>
          <w:szCs w:val="24"/>
        </w:rPr>
        <w:t>累计听众数百万人次</w:t>
      </w:r>
      <w:r>
        <w:rPr>
          <w:rFonts w:hint="eastAsia"/>
          <w:sz w:val="24"/>
          <w:szCs w:val="24"/>
        </w:rPr>
        <w:t>。</w:t>
      </w:r>
    </w:p>
    <w:p w:rsidR="003D10D6" w:rsidRDefault="003D10D6" w:rsidP="003D10D6">
      <w:pPr>
        <w:spacing w:beforeLines="50" w:before="156"/>
        <w:ind w:firstLineChars="200" w:firstLine="480"/>
        <w:rPr>
          <w:rStyle w:val="a7"/>
          <w:rFonts w:ascii="仿宋_GB2312" w:cs="宋体"/>
          <w:b w:val="0"/>
        </w:rPr>
      </w:pPr>
      <w:r>
        <w:rPr>
          <w:rStyle w:val="a7"/>
          <w:rFonts w:cs="宋体" w:hint="eastAsia"/>
          <w:b w:val="0"/>
          <w:sz w:val="24"/>
          <w:szCs w:val="24"/>
        </w:rPr>
        <w:t>4.</w:t>
      </w:r>
      <w:r>
        <w:rPr>
          <w:rStyle w:val="a7"/>
          <w:rFonts w:cs="宋体" w:hint="eastAsia"/>
          <w:sz w:val="24"/>
          <w:szCs w:val="24"/>
        </w:rPr>
        <w:t>创办浙江大学“童一家”茶学培训中心</w:t>
      </w:r>
      <w:r>
        <w:rPr>
          <w:rStyle w:val="a7"/>
          <w:rFonts w:cs="宋体" w:hint="eastAsia"/>
          <w:b w:val="0"/>
          <w:sz w:val="24"/>
          <w:szCs w:val="24"/>
        </w:rPr>
        <w:t>。为社会培训职业茶艺师和茶爱好者</w:t>
      </w:r>
      <w:r>
        <w:rPr>
          <w:rStyle w:val="a7"/>
          <w:rFonts w:cs="宋体" w:hint="eastAsia"/>
          <w:b w:val="0"/>
          <w:sz w:val="24"/>
          <w:szCs w:val="24"/>
        </w:rPr>
        <w:t>5000</w:t>
      </w:r>
      <w:r>
        <w:rPr>
          <w:rStyle w:val="a7"/>
          <w:rFonts w:cs="宋体" w:hint="eastAsia"/>
          <w:b w:val="0"/>
          <w:sz w:val="24"/>
          <w:szCs w:val="24"/>
        </w:rPr>
        <w:t>多名，并举办</w:t>
      </w:r>
      <w:r>
        <w:rPr>
          <w:rStyle w:val="a7"/>
          <w:rFonts w:cs="宋体" w:hint="eastAsia"/>
          <w:b w:val="0"/>
          <w:sz w:val="24"/>
          <w:szCs w:val="24"/>
        </w:rPr>
        <w:t>10</w:t>
      </w:r>
      <w:r>
        <w:rPr>
          <w:rStyle w:val="a7"/>
          <w:rFonts w:cs="宋体" w:hint="eastAsia"/>
          <w:b w:val="0"/>
          <w:sz w:val="24"/>
          <w:szCs w:val="24"/>
        </w:rPr>
        <w:t>多期社会公益培训和</w:t>
      </w:r>
      <w:r>
        <w:rPr>
          <w:rStyle w:val="a7"/>
          <w:rFonts w:cs="宋体" w:hint="eastAsia"/>
          <w:b w:val="0"/>
          <w:sz w:val="24"/>
          <w:szCs w:val="24"/>
        </w:rPr>
        <w:t>10</w:t>
      </w:r>
      <w:r>
        <w:rPr>
          <w:rStyle w:val="a7"/>
          <w:rFonts w:cs="宋体" w:hint="eastAsia"/>
          <w:b w:val="0"/>
          <w:sz w:val="24"/>
          <w:szCs w:val="24"/>
        </w:rPr>
        <w:t>多场网络茶科普公益讲座，受众</w:t>
      </w:r>
      <w:r>
        <w:rPr>
          <w:rStyle w:val="a7"/>
          <w:rFonts w:cs="宋体" w:hint="eastAsia"/>
          <w:b w:val="0"/>
          <w:sz w:val="24"/>
          <w:szCs w:val="24"/>
        </w:rPr>
        <w:t>10</w:t>
      </w:r>
      <w:r>
        <w:rPr>
          <w:rStyle w:val="a7"/>
          <w:rFonts w:cs="宋体" w:hint="eastAsia"/>
          <w:b w:val="0"/>
          <w:sz w:val="24"/>
          <w:szCs w:val="24"/>
        </w:rPr>
        <w:t>余万人。</w:t>
      </w:r>
    </w:p>
    <w:p w:rsidR="003D10D6" w:rsidRDefault="003D10D6" w:rsidP="003D10D6">
      <w:pPr>
        <w:spacing w:beforeLines="50" w:before="156"/>
        <w:ind w:firstLineChars="200" w:firstLine="480"/>
        <w:rPr>
          <w:rFonts w:cs="Times New Roman" w:hint="eastAsia"/>
        </w:rPr>
      </w:pPr>
      <w:r>
        <w:rPr>
          <w:rStyle w:val="a7"/>
          <w:rFonts w:cs="宋体" w:hint="eastAsia"/>
          <w:b w:val="0"/>
          <w:sz w:val="24"/>
          <w:szCs w:val="24"/>
        </w:rPr>
        <w:t>5.</w:t>
      </w:r>
      <w:r>
        <w:rPr>
          <w:rStyle w:val="a7"/>
          <w:rFonts w:cs="宋体" w:hint="eastAsia"/>
          <w:sz w:val="24"/>
          <w:szCs w:val="24"/>
        </w:rPr>
        <w:t>组建两届中国大学生茶艺团</w:t>
      </w:r>
      <w:r>
        <w:rPr>
          <w:rStyle w:val="a7"/>
          <w:rFonts w:cs="宋体" w:hint="eastAsia"/>
          <w:b w:val="0"/>
          <w:sz w:val="24"/>
          <w:szCs w:val="24"/>
        </w:rPr>
        <w:t>，任总导演，</w:t>
      </w:r>
      <w:r>
        <w:rPr>
          <w:rFonts w:hint="eastAsia"/>
          <w:sz w:val="24"/>
          <w:szCs w:val="24"/>
        </w:rPr>
        <w:t>助推中国茶和茶文化的国际推广。打造了一支传播的中华茶科普和茶文化的当代大学生国际宣传队，参与</w:t>
      </w:r>
      <w:r>
        <w:rPr>
          <w:rFonts w:hint="eastAsia"/>
          <w:b/>
          <w:sz w:val="24"/>
          <w:szCs w:val="24"/>
        </w:rPr>
        <w:t>米兰世博会、哈萨克斯坦世博会、</w:t>
      </w:r>
      <w:r>
        <w:rPr>
          <w:b/>
          <w:sz w:val="24"/>
          <w:szCs w:val="24"/>
        </w:rPr>
        <w:t>G20</w:t>
      </w:r>
      <w:r>
        <w:rPr>
          <w:rFonts w:hint="eastAsia"/>
          <w:b/>
          <w:sz w:val="24"/>
          <w:szCs w:val="24"/>
        </w:rPr>
        <w:t>峰会茶歇</w:t>
      </w:r>
      <w:r>
        <w:rPr>
          <w:rFonts w:hint="eastAsia"/>
          <w:sz w:val="24"/>
          <w:szCs w:val="24"/>
        </w:rPr>
        <w:t>等国内外重要活动。</w:t>
      </w:r>
    </w:p>
    <w:p w:rsidR="003D10D6" w:rsidRDefault="003D10D6" w:rsidP="003D10D6">
      <w:pPr>
        <w:spacing w:beforeLines="50" w:before="156"/>
        <w:ind w:firstLineChars="200" w:firstLine="480"/>
        <w:rPr>
          <w:rStyle w:val="a7"/>
          <w:rFonts w:ascii="仿宋_GB2312" w:cs="宋体"/>
        </w:rPr>
      </w:pPr>
      <w:r>
        <w:rPr>
          <w:rStyle w:val="a7"/>
          <w:rFonts w:cs="宋体" w:hint="eastAsia"/>
          <w:b w:val="0"/>
          <w:sz w:val="24"/>
          <w:szCs w:val="24"/>
        </w:rPr>
        <w:t>6.</w:t>
      </w:r>
      <w:r>
        <w:rPr>
          <w:rFonts w:hint="eastAsia"/>
          <w:b/>
          <w:bCs/>
          <w:sz w:val="24"/>
          <w:szCs w:val="24"/>
        </w:rPr>
        <w:t>发起和组织多届中华茶奥会、全国大学生茶艺技能大赛、</w:t>
      </w:r>
      <w:r>
        <w:rPr>
          <w:rFonts w:hint="eastAsia"/>
          <w:b/>
          <w:sz w:val="24"/>
          <w:szCs w:val="24"/>
        </w:rPr>
        <w:t>国际无我茶会、敬老茶会等影响力巨大的大型茶科普推广活动。</w:t>
      </w:r>
      <w:r>
        <w:rPr>
          <w:rFonts w:hint="eastAsia"/>
          <w:sz w:val="24"/>
          <w:szCs w:val="24"/>
        </w:rPr>
        <w:t>构建了茶味浓厚的中国传统文化氛围和和谐美好的社会风气</w:t>
      </w:r>
      <w:r>
        <w:rPr>
          <w:rFonts w:hint="eastAsia"/>
          <w:b/>
          <w:sz w:val="24"/>
          <w:szCs w:val="24"/>
        </w:rPr>
        <w:t>，</w:t>
      </w:r>
      <w:r>
        <w:rPr>
          <w:rFonts w:hint="eastAsia"/>
          <w:sz w:val="24"/>
          <w:szCs w:val="24"/>
        </w:rPr>
        <w:t>取得良好的社会效益。</w:t>
      </w:r>
    </w:p>
    <w:p w:rsidR="003D10D6" w:rsidRDefault="003D10D6" w:rsidP="003D10D6">
      <w:pPr>
        <w:spacing w:beforeLines="50" w:before="156"/>
        <w:ind w:firstLineChars="200" w:firstLine="482"/>
        <w:rPr>
          <w:rFonts w:cs="Times New Roman" w:hint="eastAsia"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rFonts w:hint="eastAsia"/>
          <w:b/>
          <w:sz w:val="24"/>
          <w:szCs w:val="24"/>
        </w:rPr>
        <w:t>开发了多门茶科普线上课程，受众</w:t>
      </w:r>
      <w:r>
        <w:rPr>
          <w:b/>
          <w:sz w:val="24"/>
          <w:szCs w:val="24"/>
        </w:rPr>
        <w:t>2000</w:t>
      </w:r>
      <w:r>
        <w:rPr>
          <w:rFonts w:hint="eastAsia"/>
          <w:b/>
          <w:sz w:val="24"/>
          <w:szCs w:val="24"/>
        </w:rPr>
        <w:t>多万人次</w:t>
      </w:r>
      <w:r>
        <w:rPr>
          <w:rFonts w:hint="eastAsia"/>
          <w:sz w:val="24"/>
          <w:szCs w:val="24"/>
        </w:rPr>
        <w:t>。国家级精品视频公开课《茶文化与茶健康》</w:t>
      </w:r>
      <w:r>
        <w:rPr>
          <w:rFonts w:hint="eastAsia"/>
          <w:bCs/>
          <w:sz w:val="24"/>
          <w:szCs w:val="24"/>
        </w:rPr>
        <w:t>总点击量列中国</w:t>
      </w:r>
      <w:r>
        <w:rPr>
          <w:bCs/>
          <w:sz w:val="24"/>
          <w:szCs w:val="24"/>
        </w:rPr>
        <w:t>C9</w:t>
      </w:r>
      <w:r>
        <w:rPr>
          <w:rFonts w:hint="eastAsia"/>
          <w:bCs/>
          <w:sz w:val="24"/>
          <w:szCs w:val="24"/>
        </w:rPr>
        <w:t>高校第一名、农林医药课程第一名，取得</w:t>
      </w:r>
      <w:r>
        <w:rPr>
          <w:bCs/>
          <w:sz w:val="24"/>
          <w:szCs w:val="24"/>
        </w:rPr>
        <w:t>16</w:t>
      </w:r>
      <w:r>
        <w:rPr>
          <w:rFonts w:hint="eastAsia"/>
          <w:bCs/>
          <w:sz w:val="24"/>
          <w:szCs w:val="24"/>
        </w:rPr>
        <w:t>次全国周冠军，累计观看人数达有</w:t>
      </w:r>
      <w:r>
        <w:rPr>
          <w:bCs/>
          <w:sz w:val="24"/>
          <w:szCs w:val="24"/>
        </w:rPr>
        <w:t>2600</w:t>
      </w:r>
      <w:r>
        <w:rPr>
          <w:rFonts w:hint="eastAsia"/>
          <w:bCs/>
          <w:sz w:val="24"/>
          <w:szCs w:val="24"/>
        </w:rPr>
        <w:t>多万人次</w:t>
      </w:r>
      <w:r>
        <w:rPr>
          <w:rFonts w:hint="eastAsia"/>
          <w:sz w:val="24"/>
          <w:szCs w:val="24"/>
        </w:rPr>
        <w:t>；制作《探寻中国茶》，上线超星尔雅平台；《中国茶文化与茶健康》，上线中国大学</w:t>
      </w:r>
      <w:r>
        <w:rPr>
          <w:sz w:val="24"/>
          <w:szCs w:val="24"/>
        </w:rPr>
        <w:t>MOOC</w:t>
      </w:r>
      <w:r>
        <w:rPr>
          <w:rFonts w:hint="eastAsia"/>
          <w:sz w:val="24"/>
          <w:szCs w:val="24"/>
        </w:rPr>
        <w:t>平台、东西部高校课程共享联盟智慧树网和“学习强国”平台，两学期累计约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万听众。</w:t>
      </w:r>
    </w:p>
    <w:p w:rsidR="003D10D6" w:rsidRDefault="003D10D6" w:rsidP="003D10D6">
      <w:pPr>
        <w:spacing w:beforeLines="50" w:before="156"/>
        <w:ind w:firstLineChars="200" w:firstLine="482"/>
        <w:rPr>
          <w:szCs w:val="20"/>
        </w:rPr>
      </w:pPr>
      <w:r>
        <w:rPr>
          <w:b/>
          <w:sz w:val="24"/>
          <w:szCs w:val="24"/>
        </w:rPr>
        <w:t>8.</w:t>
      </w:r>
      <w:r>
        <w:rPr>
          <w:rFonts w:hint="eastAsia"/>
          <w:b/>
          <w:sz w:val="24"/>
          <w:szCs w:val="24"/>
        </w:rPr>
        <w:t>编写茶学科普专著</w:t>
      </w:r>
      <w:r>
        <w:rPr>
          <w:rFonts w:hint="eastAsia"/>
          <w:sz w:val="24"/>
          <w:szCs w:val="24"/>
        </w:rPr>
        <w:t>。出版茶科普专著《茶文化与茶健康》《第一次品绿茶就上手》《饮茶健康之道》等，印数数万册，深受读者喜爱。</w:t>
      </w:r>
    </w:p>
    <w:p w:rsidR="003D10D6" w:rsidRDefault="003D10D6" w:rsidP="003D10D6">
      <w:pPr>
        <w:rPr>
          <w:rFonts w:hint="eastAsia"/>
        </w:rPr>
      </w:pPr>
      <w:r>
        <w:rPr>
          <w:b/>
          <w:sz w:val="24"/>
          <w:szCs w:val="24"/>
        </w:rPr>
        <w:t>9.</w:t>
      </w:r>
      <w:r>
        <w:rPr>
          <w:rStyle w:val="a7"/>
          <w:rFonts w:hAnsi="宋体" w:cs="宋体" w:hint="eastAsia"/>
          <w:kern w:val="0"/>
          <w:sz w:val="24"/>
          <w:szCs w:val="24"/>
        </w:rPr>
        <w:t>围绕地方需求，开展大量卓有成效的科技助力工作。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任丽水市茶产业首席专家和乡村振兴首席专家、江西省科技特派员、云南普洱市政府茶产业发展顾问。每年数十次到云南、贵州、江西、湖北等开展茶科技帮扶工作，助力精准扶贫，全面提升当地制茶水平和品牌影响力。将景东茶提升为浙江大学校庆纪念茶“紫金普洱”扶贫茶，近</w:t>
      </w:r>
      <w:r>
        <w:rPr>
          <w:rStyle w:val="a7"/>
          <w:rFonts w:ascii="宋体" w:hAnsi="宋体" w:cs="宋体" w:hint="eastAsia"/>
          <w:b w:val="0"/>
          <w:kern w:val="0"/>
          <w:sz w:val="24"/>
          <w:szCs w:val="24"/>
        </w:rPr>
        <w:t>3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年直接销售</w:t>
      </w:r>
      <w:r>
        <w:rPr>
          <w:rStyle w:val="a7"/>
          <w:rFonts w:ascii="宋体" w:hAnsi="宋体" w:cs="宋体" w:hint="eastAsia"/>
          <w:b w:val="0"/>
          <w:kern w:val="0"/>
          <w:sz w:val="24"/>
          <w:szCs w:val="24"/>
        </w:rPr>
        <w:t>2000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万元。被评为</w:t>
      </w:r>
      <w:r>
        <w:rPr>
          <w:rStyle w:val="a7"/>
          <w:rFonts w:ascii="宋体" w:hAnsi="宋体" w:cs="宋体" w:hint="eastAsia"/>
          <w:b w:val="0"/>
          <w:kern w:val="0"/>
          <w:sz w:val="24"/>
          <w:szCs w:val="24"/>
        </w:rPr>
        <w:t>2017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年度全国科技助力精准扶贫先进个人。研发茶终端产品</w:t>
      </w:r>
      <w:r>
        <w:rPr>
          <w:rStyle w:val="a7"/>
          <w:rFonts w:ascii="宋体" w:hAnsi="宋体" w:cs="宋体" w:hint="eastAsia"/>
          <w:b w:val="0"/>
          <w:kern w:val="0"/>
          <w:sz w:val="24"/>
          <w:szCs w:val="24"/>
        </w:rPr>
        <w:t>30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多种，发表学术论文</w:t>
      </w:r>
      <w:r>
        <w:rPr>
          <w:rStyle w:val="a7"/>
          <w:rFonts w:ascii="宋体" w:hAnsi="宋体" w:cs="宋体" w:hint="eastAsia"/>
          <w:b w:val="0"/>
          <w:kern w:val="0"/>
          <w:sz w:val="24"/>
          <w:szCs w:val="24"/>
        </w:rPr>
        <w:t>60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余篇，著作</w:t>
      </w:r>
      <w:r>
        <w:rPr>
          <w:rStyle w:val="a7"/>
          <w:rFonts w:ascii="宋体" w:hAnsi="宋体" w:cs="宋体" w:hint="eastAsia"/>
          <w:b w:val="0"/>
          <w:kern w:val="0"/>
          <w:sz w:val="24"/>
          <w:szCs w:val="24"/>
        </w:rPr>
        <w:t>10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余部，获国家发明专利近</w:t>
      </w:r>
      <w:r>
        <w:rPr>
          <w:rStyle w:val="a7"/>
          <w:rFonts w:ascii="宋体" w:hAnsi="宋体" w:cs="宋体" w:hint="eastAsia"/>
          <w:b w:val="0"/>
          <w:kern w:val="0"/>
          <w:sz w:val="24"/>
          <w:szCs w:val="24"/>
        </w:rPr>
        <w:t>10</w:t>
      </w:r>
      <w:r>
        <w:rPr>
          <w:rStyle w:val="a7"/>
          <w:rFonts w:hAnsi="宋体" w:cs="宋体" w:hint="eastAsia"/>
          <w:b w:val="0"/>
          <w:kern w:val="0"/>
          <w:sz w:val="24"/>
          <w:szCs w:val="24"/>
        </w:rPr>
        <w:t>项。</w:t>
      </w:r>
    </w:p>
    <w:sectPr w:rsidR="003D10D6" w:rsidSect="003D10D6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40" w:rsidRDefault="008F1040" w:rsidP="003D10D6">
      <w:r>
        <w:separator/>
      </w:r>
    </w:p>
  </w:endnote>
  <w:endnote w:type="continuationSeparator" w:id="0">
    <w:p w:rsidR="008F1040" w:rsidRDefault="008F1040" w:rsidP="003D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40" w:rsidRDefault="008F1040" w:rsidP="003D10D6">
      <w:r>
        <w:separator/>
      </w:r>
    </w:p>
  </w:footnote>
  <w:footnote w:type="continuationSeparator" w:id="0">
    <w:p w:rsidR="008F1040" w:rsidRDefault="008F1040" w:rsidP="003D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16"/>
    <w:rsid w:val="003D10D6"/>
    <w:rsid w:val="006C2421"/>
    <w:rsid w:val="008F1040"/>
    <w:rsid w:val="00B62A16"/>
    <w:rsid w:val="00C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F4538"/>
  <w15:chartTrackingRefBased/>
  <w15:docId w15:val="{7C938886-AB71-40D7-A8C6-88E9290E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28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0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0D6"/>
    <w:rPr>
      <w:sz w:val="18"/>
      <w:szCs w:val="18"/>
    </w:rPr>
  </w:style>
  <w:style w:type="character" w:styleId="a7">
    <w:name w:val="Strong"/>
    <w:basedOn w:val="a0"/>
    <w:qFormat/>
    <w:rsid w:val="003D1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2</cp:revision>
  <dcterms:created xsi:type="dcterms:W3CDTF">2020-04-25T04:19:00Z</dcterms:created>
  <dcterms:modified xsi:type="dcterms:W3CDTF">2020-04-25T04:23:00Z</dcterms:modified>
</cp:coreProperties>
</file>