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6"/>
        </w:rPr>
      </w:pPr>
      <w:bookmarkStart w:id="0" w:name="_GoBack"/>
      <w:r>
        <w:rPr>
          <w:rFonts w:hint="eastAsia" w:ascii="方正小标宋简体" w:eastAsia="方正小标宋简体"/>
          <w:sz w:val="32"/>
          <w:szCs w:val="36"/>
        </w:rPr>
        <w:t>浙江大学农业与生物技术学院学生骨干工作总结考核表</w:t>
      </w:r>
    </w:p>
    <w:p>
      <w:pPr>
        <w:jc w:val="center"/>
        <w:rPr>
          <w:rFonts w:hint="eastAsia" w:ascii="方正小标宋简体" w:eastAsia="方正小标宋简体"/>
          <w:sz w:val="28"/>
          <w:szCs w:val="32"/>
        </w:rPr>
      </w:pPr>
      <w:r>
        <w:rPr>
          <w:rFonts w:hint="eastAsia" w:ascii="方正小标宋简体" w:eastAsia="方正小标宋简体"/>
          <w:sz w:val="28"/>
          <w:szCs w:val="32"/>
        </w:rPr>
        <w:t>（</w:t>
      </w:r>
      <w:r>
        <w:rPr>
          <w:rFonts w:ascii="方正小标宋简体" w:eastAsia="方正小标宋简体"/>
          <w:sz w:val="28"/>
          <w:szCs w:val="32"/>
        </w:rPr>
        <w:t>202</w:t>
      </w:r>
      <w:r>
        <w:rPr>
          <w:rFonts w:hint="eastAsia" w:ascii="方正小标宋简体" w:eastAsia="方正小标宋简体"/>
          <w:sz w:val="28"/>
          <w:szCs w:val="32"/>
          <w:lang w:val="en-US" w:eastAsia="zh-CN"/>
        </w:rPr>
        <w:t>3</w:t>
      </w:r>
      <w:r>
        <w:rPr>
          <w:rFonts w:hint="eastAsia" w:ascii="方正小标宋简体" w:eastAsia="方正小标宋简体"/>
          <w:sz w:val="28"/>
          <w:szCs w:val="32"/>
        </w:rPr>
        <w:t>-</w:t>
      </w:r>
      <w:r>
        <w:rPr>
          <w:rFonts w:ascii="方正小标宋简体" w:eastAsia="方正小标宋简体"/>
          <w:sz w:val="28"/>
          <w:szCs w:val="32"/>
        </w:rPr>
        <w:t>202</w:t>
      </w:r>
      <w:r>
        <w:rPr>
          <w:rFonts w:hint="eastAsia" w:ascii="方正小标宋简体" w:eastAsia="方正小标宋简体"/>
          <w:sz w:val="28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28"/>
          <w:szCs w:val="32"/>
        </w:rPr>
        <w:t>学年）</w:t>
      </w:r>
    </w:p>
    <w:bookmarkEnd w:id="0"/>
    <w:tbl>
      <w:tblPr>
        <w:tblStyle w:val="4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61"/>
        <w:gridCol w:w="1418"/>
        <w:gridCol w:w="1134"/>
        <w:gridCol w:w="1417"/>
        <w:gridCol w:w="1418"/>
        <w:gridCol w:w="1891"/>
      </w:tblGrid>
      <w:tr>
        <w:trPr>
          <w:cantSplit/>
          <w:trHeight w:val="626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4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trHeight w:val="642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担任学生骨干职务</w:t>
            </w:r>
          </w:p>
        </w:tc>
        <w:tc>
          <w:tcPr>
            <w:tcW w:w="47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cantSplit/>
          <w:trHeight w:val="2704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主要工作内容及工作总结</w:t>
            </w:r>
          </w:p>
        </w:tc>
        <w:tc>
          <w:tcPr>
            <w:tcW w:w="8739" w:type="dxa"/>
            <w:gridSpan w:val="6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（不少于1</w:t>
            </w:r>
            <w:r>
              <w:rPr>
                <w:rFonts w:ascii="仿宋_GB2312" w:eastAsia="仿宋_GB2312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字，可附页）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rPr>
          <w:cantSplit/>
          <w:trHeight w:val="2403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工作成效与创新点</w:t>
            </w:r>
          </w:p>
        </w:tc>
        <w:tc>
          <w:tcPr>
            <w:tcW w:w="8739" w:type="dxa"/>
            <w:gridSpan w:val="6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（分点阐述）</w:t>
            </w:r>
          </w:p>
        </w:tc>
      </w:tr>
      <w:tr>
        <w:trPr>
          <w:cantSplit/>
          <w:trHeight w:val="1639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本人自评</w:t>
            </w:r>
          </w:p>
        </w:tc>
        <w:tc>
          <w:tcPr>
            <w:tcW w:w="8739" w:type="dxa"/>
            <w:gridSpan w:val="6"/>
            <w:vAlign w:val="bottom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个人自评分：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/>
                <w:sz w:val="28"/>
                <w:szCs w:val="28"/>
              </w:rPr>
              <w:t>满分1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分)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签字：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rPr>
          <w:cantSplit/>
          <w:trHeight w:val="1639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指导教师评价</w:t>
            </w:r>
          </w:p>
        </w:tc>
        <w:tc>
          <w:tcPr>
            <w:tcW w:w="8739" w:type="dxa"/>
            <w:gridSpan w:val="6"/>
            <w:vAlign w:val="bottom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指导教师评分：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/>
                <w:sz w:val="28"/>
                <w:szCs w:val="28"/>
              </w:rPr>
              <w:t>满分1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分)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spacing w:line="360" w:lineRule="auto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>
        <w:trPr>
          <w:cantSplit/>
          <w:trHeight w:val="1896" w:hRule="atLeast"/>
          <w:jc w:val="center"/>
        </w:trPr>
        <w:tc>
          <w:tcPr>
            <w:tcW w:w="13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院级团委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6"/>
            <w:vAlign w:val="bottom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考核结果等级为：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（优秀/良好/合格/不合格）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（盖章）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37"/>
    <w:rsid w:val="000C3E1F"/>
    <w:rsid w:val="001D4037"/>
    <w:rsid w:val="00242DFE"/>
    <w:rsid w:val="007562FE"/>
    <w:rsid w:val="008A38A3"/>
    <w:rsid w:val="009A39F7"/>
    <w:rsid w:val="00A47520"/>
    <w:rsid w:val="00A93156"/>
    <w:rsid w:val="00B71111"/>
    <w:rsid w:val="5F9DE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11</TotalTime>
  <ScaleCrop>false</ScaleCrop>
  <LinksUpToDate>false</LinksUpToDate>
  <CharactersWithSpaces>375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2023-04-05T09:00:00Z</dcterms:created>
  <dc:creator>鹏路 潘</dc:creator>
  <cp:lastModifiedBy>shenxin</cp:lastModifiedBy>
  <dcterms:modified xsi:type="dcterms:W3CDTF">2024-04-24T11:49:33Z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3D75B0E81D3A9ABA4D812866BA0D90DE_42</vt:lpwstr>
  </property>
</Properties>
</file>