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EC40"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浙江大学农业与生物技术学院第二十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次研究生代表大会提案征集表</w:t>
      </w:r>
    </w:p>
    <w:p w14:paraId="3FC7A7F5">
      <w:pPr>
        <w:widowControl w:val="0"/>
        <w:spacing w:line="400" w:lineRule="exact"/>
        <w:rPr>
          <w:rFonts w:ascii="Times New Roman" w:hAnsi="Times New Roman" w:eastAsia="Times New Roman"/>
          <w:color w:val="000000"/>
          <w:lang w:bidi="en-US"/>
        </w:rPr>
      </w:pPr>
      <w:r>
        <w:rPr>
          <w:rFonts w:ascii="Times New Roman" w:hAnsi="Times New Roman" w:eastAsia="宋体"/>
          <w:color w:val="000000"/>
          <w:lang w:bidi="en-US"/>
        </w:rPr>
        <w:t>编号：</w:t>
      </w:r>
      <w:r>
        <w:rPr>
          <w:rFonts w:ascii="Times New Roman" w:hAnsi="Times New Roman" w:eastAsia="Times New Roman"/>
          <w:color w:val="000000"/>
          <w:lang w:bidi="en-US"/>
        </w:rPr>
        <w:t xml:space="preserve">                                      </w:t>
      </w:r>
      <w:r>
        <w:rPr>
          <w:rFonts w:ascii="Times New Roman" w:hAnsi="Times New Roman" w:eastAsia="宋体"/>
          <w:color w:val="000000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lang w:bidi="en-US"/>
        </w:rPr>
        <w:t>202</w:t>
      </w:r>
      <w:r>
        <w:rPr>
          <w:rFonts w:hint="eastAsia" w:ascii="Times New Roman" w:hAnsi="Times New Roman" w:eastAsia="宋体"/>
          <w:color w:val="000000"/>
          <w:lang w:val="en-US" w:eastAsia="zh-CN" w:bidi="en-US"/>
        </w:rPr>
        <w:t>5</w:t>
      </w:r>
      <w:r>
        <w:rPr>
          <w:rFonts w:ascii="Times New Roman" w:hAnsi="Times New Roman" w:eastAsia="宋体"/>
          <w:color w:val="000000"/>
          <w:lang w:bidi="en-US"/>
        </w:rPr>
        <w:t>年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月</w:t>
      </w:r>
      <w:r>
        <w:rPr>
          <w:rFonts w:ascii="Times New Roman" w:hAnsi="Times New Roman" w:eastAsia="Times New Roman"/>
          <w:color w:val="000000"/>
          <w:lang w:bidi="en-US"/>
        </w:rPr>
        <w:t xml:space="preserve">  </w:t>
      </w:r>
      <w:r>
        <w:rPr>
          <w:rFonts w:ascii="Times New Roman" w:hAnsi="Times New Roman" w:eastAsia="宋体"/>
          <w:color w:val="000000"/>
          <w:lang w:bidi="en-US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26"/>
        <w:gridCol w:w="2174"/>
        <w:gridCol w:w="3593"/>
      </w:tblGrid>
      <w:tr w14:paraId="477E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vMerge w:val="restart"/>
            <w:vAlign w:val="center"/>
          </w:tcPr>
          <w:p w14:paraId="6CA9EF56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0531A23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vAlign w:val="center"/>
          </w:tcPr>
          <w:p w14:paraId="6F0A1B2B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367" w:type="dxa"/>
            <w:vAlign w:val="center"/>
          </w:tcPr>
          <w:p w14:paraId="7AEE7C36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联系方式</w:t>
            </w:r>
          </w:p>
        </w:tc>
      </w:tr>
      <w:tr w14:paraId="7114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9C8C98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4F8C51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6F8F49C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3367" w:type="dxa"/>
            <w:vAlign w:val="center"/>
          </w:tcPr>
          <w:p w14:paraId="75CA14C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7324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vMerge w:val="restart"/>
            <w:vAlign w:val="center"/>
          </w:tcPr>
          <w:p w14:paraId="5F669AF6"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1607EE35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367493FC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8E03FF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89C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837286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7B49AEDE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02B95378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1F56A93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6A1F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D50F43D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2FE5F3B1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080DF89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 w14:paraId="02750C5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4761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vAlign w:val="center"/>
          </w:tcPr>
          <w:p w14:paraId="1D38FB9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3"/>
            <w:vAlign w:val="center"/>
          </w:tcPr>
          <w:p w14:paraId="1CAF759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11E6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129" w:type="dxa"/>
            <w:vAlign w:val="center"/>
          </w:tcPr>
          <w:p w14:paraId="26D48BD4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案</w:t>
            </w:r>
          </w:p>
          <w:p w14:paraId="3BA390B0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由</w:t>
            </w:r>
          </w:p>
        </w:tc>
        <w:tc>
          <w:tcPr>
            <w:tcW w:w="7167" w:type="dxa"/>
            <w:gridSpan w:val="3"/>
            <w:vAlign w:val="center"/>
          </w:tcPr>
          <w:p w14:paraId="7A84A5F1">
            <w:pPr>
              <w:widowControl w:val="0"/>
              <w:adjustRightInd w:val="0"/>
              <w:spacing w:line="700" w:lineRule="exact"/>
              <w:jc w:val="both"/>
              <w:outlineLvl w:val="0"/>
              <w:rPr>
                <w:rFonts w:ascii="Times New Roman" w:hAnsi="Times New Roman" w:eastAsia="Times New Roman"/>
                <w:bCs/>
                <w:color w:val="000000"/>
                <w:lang w:eastAsia="en-US" w:bidi="en-US"/>
              </w:rPr>
            </w:pPr>
          </w:p>
        </w:tc>
      </w:tr>
      <w:tr w14:paraId="2C8C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29" w:type="dxa"/>
            <w:vAlign w:val="center"/>
          </w:tcPr>
          <w:p w14:paraId="1AA3442F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具</w:t>
            </w:r>
          </w:p>
          <w:p w14:paraId="296ACEB7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体</w:t>
            </w:r>
          </w:p>
          <w:p w14:paraId="3DBE7EE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建</w:t>
            </w:r>
          </w:p>
          <w:p w14:paraId="6FC10A6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3"/>
            <w:vAlign w:val="center"/>
          </w:tcPr>
          <w:p w14:paraId="2A75447A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 w14:paraId="7DE2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4"/>
            <w:vAlign w:val="center"/>
          </w:tcPr>
          <w:p w14:paraId="569A3833"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宋体"/>
                <w:color w:val="000000"/>
                <w:lang w:eastAsia="en-US" w:bidi="en-US"/>
              </w:rPr>
              <w:t>提案处理单</w:t>
            </w:r>
          </w:p>
        </w:tc>
      </w:tr>
    </w:tbl>
    <w:p w14:paraId="54852A99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BhZTFmY2IxOTEzZWU1Mjk3ZDE3MTIxNWEyYTcifQ=="/>
  </w:docVars>
  <w:rsids>
    <w:rsidRoot w:val="2E4F7D91"/>
    <w:rsid w:val="24295CA8"/>
    <w:rsid w:val="2E4F7D91"/>
    <w:rsid w:val="3EF25E5E"/>
    <w:rsid w:val="57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1</TotalTime>
  <ScaleCrop>false</ScaleCrop>
  <LinksUpToDate>false</LinksUpToDate>
  <CharactersWithSpaces>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2023-09-25T10:00:00Z</dcterms:created>
  <dc:creator>Bella</dc:creator>
  <cp:lastModifiedBy>马钰迪</cp:lastModifiedBy>
  <dcterms:modified xsi:type="dcterms:W3CDTF">2025-09-28T01:34:01Z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53DBA285992E45DA98FB3D8B2A197776_11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