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2"/>
          <w:sz w:val="44"/>
          <w:szCs w:val="44"/>
        </w:rPr>
        <w:t>浙江大学第二十二次博士生代表大会</w:t>
      </w:r>
    </w:p>
    <w:p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bookmarkEnd w:id="0"/>
    <w:p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hAnsi="Times New Roman" w:eastAsia="宋体"/>
          <w:color w:val="000000"/>
          <w:kern w:val="2"/>
          <w:sz w:val="20"/>
          <w:szCs w:val="22"/>
        </w:rPr>
        <w:t>邮箱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并提交纸质版文件。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Tc1OGM5YmYzMmZhZGFlMjY0ODk5YTQxNWQyNTgifQ=="/>
  </w:docVars>
  <w:rsids>
    <w:rsidRoot w:val="62E1275D"/>
    <w:rsid w:val="62E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2023-09-25T10:09:00Z</dcterms:created>
  <dc:creator>Bella</dc:creator>
  <cp:lastModifiedBy>Bella</cp:lastModifiedBy>
  <dcterms:modified xsi:type="dcterms:W3CDTF">2023-09-25T10:09:21Z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D3E53126F8D74ABBA59EA3D58CA82377_11</vt:lpwstr>
  </property>
</Properties>
</file>