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5C76" w14:textId="4A8EC3A5" w:rsidR="007D67A7" w:rsidRPr="00962267" w:rsidRDefault="00501F1D" w:rsidP="00501F1D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501F1D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浙江大学农业与生物技术学院第</w:t>
      </w:r>
      <w:r w:rsidR="00192B22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二十四</w:t>
      </w:r>
      <w:r w:rsidRPr="00501F1D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次研究生代表大会提案参考方向</w:t>
      </w:r>
    </w:p>
    <w:p w14:paraId="038BA857" w14:textId="77777777" w:rsidR="007D0B38" w:rsidRPr="00A72F96" w:rsidRDefault="007D0B38" w:rsidP="007D0B38">
      <w:pPr>
        <w:numPr>
          <w:ilvl w:val="0"/>
          <w:numId w:val="1"/>
        </w:numPr>
        <w:spacing w:line="600" w:lineRule="exact"/>
        <w:rPr>
          <w:rFonts w:ascii="Times New Roman" w:eastAsia="黑体" w:hAnsi="Times New Roman"/>
          <w:bCs/>
          <w:sz w:val="32"/>
          <w:szCs w:val="32"/>
        </w:rPr>
      </w:pPr>
      <w:r w:rsidRPr="00A72F96">
        <w:rPr>
          <w:rFonts w:ascii="Times New Roman" w:eastAsia="黑体" w:hAnsi="Times New Roman"/>
          <w:bCs/>
          <w:sz w:val="32"/>
          <w:szCs w:val="32"/>
        </w:rPr>
        <w:t>参与学校管理方面的提案</w:t>
      </w:r>
    </w:p>
    <w:p w14:paraId="1FC5B5E0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如何拓宽研究生参与校园管理的渠道、途径和平台</w:t>
      </w:r>
    </w:p>
    <w:p w14:paraId="7EDF028D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如何完善研究生提出意见与建议的反馈及解决机制</w:t>
      </w:r>
    </w:p>
    <w:p w14:paraId="4C71D38F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如何进一步发挥研究生会组织的桥梁纽带作用</w:t>
      </w:r>
    </w:p>
    <w:p w14:paraId="45CDE400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如何发挥研究生会在改进校园环境和基础设施建设中的作用</w:t>
      </w:r>
    </w:p>
    <w:p w14:paraId="06B09FAE" w14:textId="77777777" w:rsidR="007D0B38" w:rsidRPr="00A72F96" w:rsidRDefault="007D0B38" w:rsidP="007D0B38">
      <w:pPr>
        <w:numPr>
          <w:ilvl w:val="0"/>
          <w:numId w:val="1"/>
        </w:numPr>
        <w:spacing w:line="600" w:lineRule="exact"/>
        <w:rPr>
          <w:rFonts w:ascii="Times New Roman" w:eastAsia="黑体" w:hAnsi="Times New Roman"/>
          <w:bCs/>
          <w:sz w:val="32"/>
          <w:szCs w:val="32"/>
        </w:rPr>
      </w:pPr>
      <w:r w:rsidRPr="00A72F96">
        <w:rPr>
          <w:rFonts w:ascii="Times New Roman" w:eastAsia="黑体" w:hAnsi="Times New Roman"/>
          <w:bCs/>
          <w:sz w:val="32"/>
          <w:szCs w:val="32"/>
        </w:rPr>
        <w:t>研究生成长成才方面的提案</w:t>
      </w:r>
    </w:p>
    <w:p w14:paraId="40EA9B38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如何优化研究生课程培养、实践锻炼、海外交流等</w:t>
      </w:r>
    </w:p>
    <w:p w14:paraId="0351985A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如何促进良好导学关系建立</w:t>
      </w:r>
    </w:p>
    <w:p w14:paraId="6C4E6279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如何建立科学完善的研究生学术评价体系</w:t>
      </w:r>
    </w:p>
    <w:p w14:paraId="1624BB7D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如何加强学风建设、营造浓厚的诚信学术氛围</w:t>
      </w:r>
    </w:p>
    <w:p w14:paraId="1A397AD0" w14:textId="77777777" w:rsidR="007D0B38" w:rsidRPr="00A72F96" w:rsidRDefault="007D0B38" w:rsidP="007D0B38">
      <w:pPr>
        <w:numPr>
          <w:ilvl w:val="0"/>
          <w:numId w:val="1"/>
        </w:numPr>
        <w:spacing w:line="600" w:lineRule="exact"/>
        <w:rPr>
          <w:rFonts w:ascii="Times New Roman" w:eastAsia="黑体" w:hAnsi="Times New Roman"/>
          <w:bCs/>
          <w:sz w:val="32"/>
          <w:szCs w:val="32"/>
        </w:rPr>
      </w:pPr>
      <w:r w:rsidRPr="00A72F96">
        <w:rPr>
          <w:rFonts w:ascii="Times New Roman" w:eastAsia="黑体" w:hAnsi="Times New Roman"/>
          <w:bCs/>
          <w:sz w:val="32"/>
          <w:szCs w:val="32"/>
        </w:rPr>
        <w:t>校园生活与建设方面的提案</w:t>
      </w:r>
    </w:p>
    <w:p w14:paraId="2A292D38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如何引导研究生加强体育锻炼，保持身心健康</w:t>
      </w:r>
    </w:p>
    <w:p w14:paraId="08B884E7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如何提高研究生反诈骗意识和安全意识</w:t>
      </w:r>
    </w:p>
    <w:p w14:paraId="29CF574E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如何改善校园网络环境</w:t>
      </w:r>
    </w:p>
    <w:p w14:paraId="12550675" w14:textId="77777777" w:rsidR="007D0B38" w:rsidRPr="00A72F96" w:rsidRDefault="007D0B38" w:rsidP="007D0B38">
      <w:pPr>
        <w:numPr>
          <w:ilvl w:val="0"/>
          <w:numId w:val="2"/>
        </w:numPr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A72F96">
        <w:rPr>
          <w:rFonts w:ascii="Times New Roman" w:eastAsia="仿宋" w:hAnsi="Times New Roman"/>
          <w:sz w:val="32"/>
          <w:szCs w:val="32"/>
        </w:rPr>
        <w:t>如何加强校内食品卫生安全保障</w:t>
      </w:r>
    </w:p>
    <w:p w14:paraId="1D5A42BA" w14:textId="77777777" w:rsidR="00162BD2" w:rsidRPr="00162BD2" w:rsidRDefault="007D0B38" w:rsidP="007D0B38">
      <w:pPr>
        <w:widowControl/>
        <w:numPr>
          <w:ilvl w:val="0"/>
          <w:numId w:val="2"/>
        </w:numPr>
        <w:spacing w:line="600" w:lineRule="exact"/>
        <w:jc w:val="left"/>
      </w:pPr>
      <w:r w:rsidRPr="00162BD2">
        <w:rPr>
          <w:rFonts w:ascii="Times New Roman" w:eastAsia="仿宋" w:hAnsi="Times New Roman"/>
          <w:sz w:val="32"/>
          <w:szCs w:val="32"/>
        </w:rPr>
        <w:t>如何规范校内电瓶车安全管理</w:t>
      </w:r>
    </w:p>
    <w:p w14:paraId="02D69CFB" w14:textId="0E27865C" w:rsidR="00B832BC" w:rsidRDefault="007D0B38" w:rsidP="007D0B38">
      <w:pPr>
        <w:widowControl/>
        <w:numPr>
          <w:ilvl w:val="0"/>
          <w:numId w:val="2"/>
        </w:numPr>
        <w:spacing w:line="600" w:lineRule="exact"/>
        <w:jc w:val="left"/>
      </w:pPr>
      <w:r w:rsidRPr="00162BD2">
        <w:rPr>
          <w:rFonts w:ascii="Times New Roman" w:eastAsia="仿宋" w:hAnsi="Times New Roman"/>
          <w:sz w:val="32"/>
          <w:szCs w:val="32"/>
        </w:rPr>
        <w:t>如何加强校内机动车辆行车规范</w:t>
      </w:r>
    </w:p>
    <w:sectPr w:rsidR="00B8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5700" w14:textId="77777777" w:rsidR="00095C64" w:rsidRDefault="00095C64" w:rsidP="007D67A7">
      <w:r>
        <w:separator/>
      </w:r>
    </w:p>
  </w:endnote>
  <w:endnote w:type="continuationSeparator" w:id="0">
    <w:p w14:paraId="5700A5D9" w14:textId="77777777" w:rsidR="00095C64" w:rsidRDefault="00095C64" w:rsidP="007D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BD16" w14:textId="77777777" w:rsidR="00095C64" w:rsidRDefault="00095C64" w:rsidP="007D67A7">
      <w:r>
        <w:separator/>
      </w:r>
    </w:p>
  </w:footnote>
  <w:footnote w:type="continuationSeparator" w:id="0">
    <w:p w14:paraId="03846031" w14:textId="77777777" w:rsidR="00095C64" w:rsidRDefault="00095C64" w:rsidP="007D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09C97D"/>
    <w:multiLevelType w:val="singleLevel"/>
    <w:tmpl w:val="D909C9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901E86"/>
    <w:multiLevelType w:val="singleLevel"/>
    <w:tmpl w:val="F8C8ABD4"/>
    <w:lvl w:ilvl="0">
      <w:start w:val="1"/>
      <w:numFmt w:val="chineseCounting"/>
      <w:suff w:val="nothing"/>
      <w:lvlText w:val="（%1）"/>
      <w:lvlJc w:val="left"/>
      <w:rPr>
        <w:rFonts w:ascii="仿宋" w:eastAsia="仿宋" w:hAnsi="仿宋" w:hint="eastAsia"/>
        <w:sz w:val="32"/>
        <w:szCs w:val="32"/>
      </w:rPr>
    </w:lvl>
  </w:abstractNum>
  <w:num w:numId="1" w16cid:durableId="784347219">
    <w:abstractNumId w:val="0"/>
  </w:num>
  <w:num w:numId="2" w16cid:durableId="45791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59"/>
    <w:rsid w:val="00013BA4"/>
    <w:rsid w:val="00095C64"/>
    <w:rsid w:val="00162BD2"/>
    <w:rsid w:val="00192B22"/>
    <w:rsid w:val="0022451F"/>
    <w:rsid w:val="004E299E"/>
    <w:rsid w:val="00501F1D"/>
    <w:rsid w:val="007D0B38"/>
    <w:rsid w:val="007D67A7"/>
    <w:rsid w:val="00806E42"/>
    <w:rsid w:val="00847251"/>
    <w:rsid w:val="008A4417"/>
    <w:rsid w:val="00940C26"/>
    <w:rsid w:val="009830C5"/>
    <w:rsid w:val="00984459"/>
    <w:rsid w:val="009A11B0"/>
    <w:rsid w:val="00B832BC"/>
    <w:rsid w:val="00BF7B79"/>
    <w:rsid w:val="00C1124A"/>
    <w:rsid w:val="00DB7396"/>
    <w:rsid w:val="00DE50A4"/>
    <w:rsid w:val="00E2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85368"/>
  <w15:chartTrackingRefBased/>
  <w15:docId w15:val="{20E2F737-960C-45E3-ACB1-0D4D60BF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7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7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SWJ</dc:creator>
  <cp:keywords/>
  <dc:description/>
  <cp:lastModifiedBy>Ne0 tea</cp:lastModifiedBy>
  <cp:revision>8</cp:revision>
  <dcterms:created xsi:type="dcterms:W3CDTF">2021-09-19T14:43:00Z</dcterms:created>
  <dcterms:modified xsi:type="dcterms:W3CDTF">2022-09-19T16:09:00Z</dcterms:modified>
</cp:coreProperties>
</file>