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p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  <w:r>
        <w:rPr>
          <w:rFonts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/>
          <w:sz w:val="32"/>
          <w:szCs w:val="32"/>
        </w:rPr>
        <w:t xml:space="preserve"> 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>
      <w:pPr>
        <w:pStyle w:val="2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>
      <w:pPr>
        <w:pStyle w:val="2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val="en-US" w:eastAsia="zh-CN"/>
        </w:rPr>
        <w:t>务必</w:t>
      </w:r>
      <w:r>
        <w:rPr>
          <w:rFonts w:cs="宋体" w:asciiTheme="minorEastAsia" w:hAnsiTheme="minorEastAsia"/>
          <w:b w:val="0"/>
          <w:bCs w:val="0"/>
          <w:sz w:val="24"/>
          <w:szCs w:val="24"/>
        </w:rPr>
        <w:t>由考生所在单位</w:t>
      </w:r>
      <w:r>
        <w:rPr>
          <w:rFonts w:hint="eastAsia"/>
          <w:lang w:val="en-US"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>
      <w:pPr>
        <w:pStyle w:val="2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>
      <w:pPr>
        <w:pStyle w:val="2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val="en-US" w:eastAsia="zh-CN"/>
        </w:rPr>
        <w:t>是否</w:t>
      </w:r>
      <w:r>
        <w:rPr>
          <w:rFonts w:hint="eastAsia"/>
          <w:spacing w:val="-5"/>
          <w:lang w:eastAsia="zh-CN"/>
        </w:rPr>
        <w:t>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val="en-US"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val="en-US" w:eastAsia="zh-CN"/>
        </w:rPr>
        <w:t>是否坚持追求真理、崇尚创新、实事求是的科学精神；是否具有独立思考能力、实践能力、创新能力和批判性思维。</w:t>
      </w:r>
    </w:p>
    <w:p>
      <w:pPr>
        <w:pStyle w:val="2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val="en-US"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iYTk5ZTc1N2MxMjE3OWNlN2VjNTEwMjU1YzA0M2YifQ=="/>
  </w:docVars>
  <w:rsids>
    <w:rsidRoot w:val="004E1356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DE0BFF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91937FB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1395</Words>
  <Characters>1402</Characters>
  <Lines>11</Lines>
  <Paragraphs>3</Paragraphs>
  <TotalTime>10</TotalTime>
  <ScaleCrop>false</ScaleCrop>
  <LinksUpToDate>false</LinksUpToDate>
  <CharactersWithSpaces>1576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亚纳</cp:lastModifiedBy>
  <cp:lastPrinted>2020-05-19T07:10:00Z</cp:lastPrinted>
  <dcterms:modified xsi:type="dcterms:W3CDTF">2023-03-27T06:45:43Z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A1C3A95E49D548249F99E5FD974DB157</vt:lpwstr>
  </property>
</Properties>
</file>