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DF3" w:rsidRPr="00D71702" w:rsidRDefault="00A84608">
      <w:pPr>
        <w:rPr>
          <w:rFonts w:ascii="仿宋" w:eastAsia="仿宋" w:hAnsi="仿宋"/>
          <w:sz w:val="24"/>
          <w:szCs w:val="21"/>
        </w:rPr>
      </w:pPr>
      <w:r w:rsidRPr="00D71702">
        <w:rPr>
          <w:rFonts w:ascii="仿宋" w:eastAsia="仿宋" w:hAnsi="仿宋" w:hint="eastAsia"/>
          <w:spacing w:val="210"/>
          <w:sz w:val="24"/>
          <w:szCs w:val="21"/>
        </w:rPr>
        <w:t>课题</w:t>
      </w:r>
      <w:r w:rsidRPr="00D71702">
        <w:rPr>
          <w:rFonts w:ascii="仿宋" w:eastAsia="仿宋" w:hAnsi="仿宋" w:hint="eastAsia"/>
          <w:sz w:val="24"/>
          <w:szCs w:val="21"/>
        </w:rPr>
        <w:t>：四个伟大</w:t>
      </w:r>
    </w:p>
    <w:p w:rsidR="00665DF3" w:rsidRPr="00D71702" w:rsidRDefault="00A84608">
      <w:pPr>
        <w:tabs>
          <w:tab w:val="left" w:pos="312"/>
        </w:tabs>
        <w:rPr>
          <w:rFonts w:ascii="仿宋" w:eastAsia="仿宋" w:hAnsi="仿宋"/>
          <w:sz w:val="24"/>
          <w:szCs w:val="21"/>
        </w:rPr>
      </w:pPr>
      <w:r w:rsidRPr="00D71702">
        <w:rPr>
          <w:rFonts w:ascii="仿宋" w:eastAsia="仿宋" w:hAnsi="仿宋" w:hint="eastAsia"/>
          <w:spacing w:val="104"/>
          <w:sz w:val="24"/>
          <w:szCs w:val="21"/>
        </w:rPr>
        <w:t>主讲人</w:t>
      </w:r>
      <w:r w:rsidRPr="00D71702">
        <w:rPr>
          <w:rFonts w:ascii="仿宋" w:eastAsia="仿宋" w:hAnsi="仿宋" w:hint="eastAsia"/>
          <w:sz w:val="24"/>
          <w:szCs w:val="21"/>
        </w:rPr>
        <w:t>：黄泽铭</w:t>
      </w:r>
    </w:p>
    <w:p w:rsidR="00665DF3" w:rsidRPr="00D71702" w:rsidRDefault="00A84608">
      <w:pPr>
        <w:tabs>
          <w:tab w:val="left" w:pos="312"/>
        </w:tabs>
        <w:rPr>
          <w:rFonts w:ascii="仿宋" w:eastAsia="仿宋" w:hAnsi="仿宋"/>
          <w:sz w:val="24"/>
          <w:szCs w:val="21"/>
        </w:rPr>
      </w:pPr>
      <w:r w:rsidRPr="00D71702">
        <w:rPr>
          <w:rFonts w:ascii="仿宋" w:eastAsia="仿宋" w:hAnsi="仿宋" w:hint="eastAsia"/>
          <w:spacing w:val="52"/>
          <w:sz w:val="24"/>
          <w:szCs w:val="21"/>
        </w:rPr>
        <w:t>联系方式</w:t>
      </w:r>
      <w:r w:rsidRPr="00D71702">
        <w:rPr>
          <w:rFonts w:ascii="仿宋" w:eastAsia="仿宋" w:hAnsi="仿宋" w:hint="eastAsia"/>
          <w:sz w:val="24"/>
          <w:szCs w:val="21"/>
        </w:rPr>
        <w:t>：</w:t>
      </w:r>
      <w:r w:rsidRPr="00D71702">
        <w:rPr>
          <w:rFonts w:ascii="仿宋" w:eastAsia="仿宋" w:hAnsi="仿宋"/>
          <w:sz w:val="24"/>
          <w:szCs w:val="21"/>
        </w:rPr>
        <w:t>18867100675</w:t>
      </w:r>
    </w:p>
    <w:p w:rsidR="00665DF3" w:rsidRPr="00D71702" w:rsidRDefault="00A84608">
      <w:pPr>
        <w:tabs>
          <w:tab w:val="left" w:pos="312"/>
        </w:tabs>
        <w:rPr>
          <w:rFonts w:ascii="仿宋" w:eastAsia="仿宋" w:hAnsi="仿宋"/>
          <w:sz w:val="24"/>
          <w:szCs w:val="21"/>
        </w:rPr>
      </w:pPr>
      <w:r w:rsidRPr="00D71702">
        <w:rPr>
          <w:rFonts w:ascii="仿宋" w:eastAsia="仿宋" w:hAnsi="仿宋" w:hint="eastAsia"/>
          <w:sz w:val="24"/>
          <w:szCs w:val="21"/>
        </w:rPr>
        <w:t>推荐预约时间：</w:t>
      </w:r>
      <w:r w:rsidR="00295A5D" w:rsidRPr="00D71702">
        <w:rPr>
          <w:rFonts w:ascii="仿宋" w:eastAsia="仿宋" w:hAnsi="仿宋" w:hint="eastAsia"/>
          <w:sz w:val="24"/>
          <w:szCs w:val="21"/>
        </w:rPr>
        <w:t>5.10下午、晚上；5.11下午、晚上；5.12下午、晚上</w:t>
      </w:r>
    </w:p>
    <w:p w:rsidR="00665DF3" w:rsidRPr="00D71702" w:rsidRDefault="00A84608">
      <w:pPr>
        <w:tabs>
          <w:tab w:val="left" w:pos="312"/>
        </w:tabs>
        <w:ind w:left="1470" w:hanging="1413"/>
        <w:rPr>
          <w:rFonts w:ascii="仿宋" w:eastAsia="仿宋" w:hAnsi="仿宋"/>
          <w:sz w:val="24"/>
          <w:szCs w:val="21"/>
        </w:rPr>
      </w:pPr>
      <w:r w:rsidRPr="00D71702">
        <w:rPr>
          <w:rFonts w:ascii="仿宋" w:eastAsia="仿宋" w:hAnsi="仿宋" w:hint="eastAsia"/>
          <w:spacing w:val="52"/>
          <w:sz w:val="24"/>
          <w:szCs w:val="21"/>
        </w:rPr>
        <w:t>课题简介</w:t>
      </w:r>
      <w:r w:rsidRPr="00D71702">
        <w:rPr>
          <w:rFonts w:ascii="仿宋" w:eastAsia="仿宋" w:hAnsi="仿宋" w:hint="eastAsia"/>
          <w:sz w:val="24"/>
          <w:szCs w:val="21"/>
        </w:rPr>
        <w:t>：</w:t>
      </w:r>
      <w:r w:rsidRPr="00D71702">
        <w:rPr>
          <w:rFonts w:ascii="仿宋" w:eastAsia="仿宋" w:hAnsi="仿宋"/>
          <w:sz w:val="24"/>
          <w:szCs w:val="21"/>
        </w:rPr>
        <w:t>2017年</w:t>
      </w:r>
      <w:r w:rsidRPr="00D71702">
        <w:rPr>
          <w:rFonts w:ascii="仿宋" w:eastAsia="仿宋" w:hAnsi="仿宋" w:hint="eastAsia"/>
          <w:sz w:val="24"/>
          <w:szCs w:val="21"/>
        </w:rPr>
        <w:t>习近平“7·26”讲话</w:t>
      </w:r>
      <w:r w:rsidRPr="00D71702">
        <w:rPr>
          <w:rFonts w:ascii="仿宋" w:eastAsia="仿宋" w:hAnsi="仿宋"/>
          <w:sz w:val="24"/>
          <w:szCs w:val="21"/>
        </w:rPr>
        <w:t>中</w:t>
      </w:r>
      <w:r w:rsidRPr="00D71702">
        <w:rPr>
          <w:rFonts w:ascii="仿宋" w:eastAsia="仿宋" w:hAnsi="仿宋" w:hint="eastAsia"/>
          <w:sz w:val="24"/>
          <w:szCs w:val="21"/>
        </w:rPr>
        <w:t>指出</w:t>
      </w:r>
      <w:r w:rsidRPr="00D71702">
        <w:rPr>
          <w:rFonts w:ascii="仿宋" w:eastAsia="仿宋" w:hAnsi="仿宋"/>
          <w:sz w:val="24"/>
          <w:szCs w:val="21"/>
        </w:rPr>
        <w:t>在新的时代条件下，我们要进行伟大斗争、建设伟大工程、推进伟大事业、实现伟大梦想</w:t>
      </w:r>
      <w:r w:rsidRPr="00D71702">
        <w:rPr>
          <w:rFonts w:ascii="仿宋" w:eastAsia="仿宋" w:hAnsi="仿宋" w:hint="eastAsia"/>
          <w:sz w:val="24"/>
          <w:szCs w:val="21"/>
        </w:rPr>
        <w:t>。本课题旨在阐述四个伟大的全面解读和时代内涵，引发思考，启迪广大青年一代的前进方向。</w:t>
      </w:r>
    </w:p>
    <w:p w:rsidR="00665DF3" w:rsidRPr="00D71702" w:rsidRDefault="00665DF3">
      <w:pPr>
        <w:tabs>
          <w:tab w:val="left" w:pos="312"/>
        </w:tabs>
        <w:rPr>
          <w:rFonts w:ascii="仿宋" w:eastAsia="仿宋" w:hAnsi="仿宋"/>
          <w:sz w:val="24"/>
          <w:szCs w:val="21"/>
        </w:rPr>
      </w:pPr>
    </w:p>
    <w:p w:rsidR="00665DF3" w:rsidRPr="00D71702" w:rsidRDefault="00665DF3">
      <w:pPr>
        <w:rPr>
          <w:rFonts w:ascii="仿宋" w:eastAsia="仿宋" w:hAnsi="仿宋"/>
          <w:sz w:val="24"/>
          <w:szCs w:val="21"/>
        </w:rPr>
      </w:pPr>
    </w:p>
    <w:p w:rsidR="00665DF3" w:rsidRPr="00D71702" w:rsidRDefault="00A84608">
      <w:pPr>
        <w:rPr>
          <w:rFonts w:ascii="仿宋" w:eastAsia="仿宋" w:hAnsi="仿宋"/>
          <w:sz w:val="24"/>
          <w:szCs w:val="21"/>
        </w:rPr>
      </w:pPr>
      <w:r w:rsidRPr="00D71702">
        <w:rPr>
          <w:rFonts w:ascii="仿宋" w:eastAsia="仿宋" w:hAnsi="仿宋"/>
          <w:spacing w:val="210"/>
          <w:sz w:val="24"/>
          <w:szCs w:val="21"/>
        </w:rPr>
        <w:t>课题</w:t>
      </w:r>
      <w:r w:rsidRPr="00D71702">
        <w:rPr>
          <w:rFonts w:ascii="仿宋" w:eastAsia="仿宋" w:hAnsi="仿宋"/>
          <w:sz w:val="24"/>
          <w:szCs w:val="21"/>
        </w:rPr>
        <w:t>：</w:t>
      </w:r>
      <w:r w:rsidRPr="00D71702">
        <w:rPr>
          <w:rFonts w:ascii="仿宋" w:eastAsia="仿宋" w:hAnsi="仿宋" w:hint="eastAsia"/>
          <w:sz w:val="24"/>
          <w:szCs w:val="21"/>
        </w:rPr>
        <w:t>人类命运共同体</w:t>
      </w:r>
      <w:bookmarkStart w:id="0" w:name="_GoBack"/>
      <w:bookmarkEnd w:id="0"/>
    </w:p>
    <w:p w:rsidR="00665DF3" w:rsidRPr="00D71702" w:rsidRDefault="00A84608">
      <w:pPr>
        <w:rPr>
          <w:rFonts w:ascii="仿宋" w:eastAsia="仿宋" w:hAnsi="仿宋"/>
          <w:sz w:val="24"/>
          <w:szCs w:val="21"/>
        </w:rPr>
      </w:pPr>
      <w:r w:rsidRPr="00D71702">
        <w:rPr>
          <w:rFonts w:ascii="仿宋" w:eastAsia="仿宋" w:hAnsi="仿宋"/>
          <w:spacing w:val="104"/>
          <w:sz w:val="24"/>
          <w:szCs w:val="21"/>
        </w:rPr>
        <w:t>主讲人</w:t>
      </w:r>
      <w:r w:rsidRPr="00D71702">
        <w:rPr>
          <w:rFonts w:ascii="仿宋" w:eastAsia="仿宋" w:hAnsi="仿宋"/>
          <w:sz w:val="24"/>
          <w:szCs w:val="21"/>
        </w:rPr>
        <w:t>：</w:t>
      </w:r>
      <w:r w:rsidRPr="00D71702">
        <w:rPr>
          <w:rFonts w:ascii="仿宋" w:eastAsia="仿宋" w:hAnsi="仿宋" w:hint="eastAsia"/>
          <w:sz w:val="24"/>
          <w:szCs w:val="21"/>
        </w:rPr>
        <w:t>张仪</w:t>
      </w:r>
    </w:p>
    <w:p w:rsidR="00665DF3" w:rsidRPr="00D71702" w:rsidRDefault="00A84608">
      <w:pPr>
        <w:rPr>
          <w:rFonts w:ascii="仿宋" w:eastAsia="仿宋" w:hAnsi="仿宋"/>
          <w:sz w:val="24"/>
          <w:szCs w:val="21"/>
        </w:rPr>
      </w:pPr>
      <w:r w:rsidRPr="00D71702">
        <w:rPr>
          <w:rFonts w:ascii="仿宋" w:eastAsia="仿宋" w:hAnsi="仿宋"/>
          <w:spacing w:val="52"/>
          <w:sz w:val="24"/>
          <w:szCs w:val="21"/>
        </w:rPr>
        <w:t>联系方式</w:t>
      </w:r>
      <w:r w:rsidRPr="00D71702">
        <w:rPr>
          <w:rFonts w:ascii="仿宋" w:eastAsia="仿宋" w:hAnsi="仿宋"/>
          <w:sz w:val="24"/>
          <w:szCs w:val="21"/>
        </w:rPr>
        <w:t>：18888920720</w:t>
      </w:r>
    </w:p>
    <w:p w:rsidR="00665DF3" w:rsidRPr="00D71702" w:rsidRDefault="00A84608">
      <w:pPr>
        <w:rPr>
          <w:rFonts w:ascii="仿宋" w:eastAsia="仿宋" w:hAnsi="仿宋"/>
          <w:sz w:val="24"/>
          <w:szCs w:val="21"/>
        </w:rPr>
      </w:pPr>
      <w:r w:rsidRPr="00D71702">
        <w:rPr>
          <w:rFonts w:ascii="仿宋" w:eastAsia="仿宋" w:hAnsi="仿宋"/>
          <w:sz w:val="24"/>
          <w:szCs w:val="21"/>
        </w:rPr>
        <w:t>推荐预约时间：</w:t>
      </w:r>
      <w:r w:rsidR="00295A5D" w:rsidRPr="00D71702">
        <w:rPr>
          <w:rFonts w:ascii="仿宋" w:eastAsia="仿宋" w:hAnsi="仿宋" w:hint="eastAsia"/>
          <w:sz w:val="24"/>
          <w:szCs w:val="21"/>
        </w:rPr>
        <w:t>5.10下午、晚上；5.11上午、下午、5.12晚上、5.17下午、5.17晚上</w:t>
      </w:r>
    </w:p>
    <w:p w:rsidR="00665DF3" w:rsidRPr="00D71702" w:rsidRDefault="00A84608">
      <w:pPr>
        <w:ind w:left="1470" w:hanging="1470"/>
        <w:rPr>
          <w:rFonts w:ascii="仿宋" w:eastAsia="仿宋" w:hAnsi="仿宋"/>
          <w:sz w:val="24"/>
          <w:szCs w:val="21"/>
        </w:rPr>
      </w:pPr>
      <w:r w:rsidRPr="00D71702">
        <w:rPr>
          <w:rFonts w:ascii="仿宋" w:eastAsia="仿宋" w:hAnsi="仿宋"/>
          <w:spacing w:val="52"/>
          <w:sz w:val="24"/>
          <w:szCs w:val="21"/>
        </w:rPr>
        <w:t>课题简介</w:t>
      </w:r>
      <w:r w:rsidRPr="00D71702">
        <w:rPr>
          <w:rFonts w:ascii="仿宋" w:eastAsia="仿宋" w:hAnsi="仿宋"/>
          <w:sz w:val="24"/>
          <w:szCs w:val="21"/>
        </w:rPr>
        <w:t>：</w:t>
      </w:r>
      <w:r w:rsidRPr="00D71702">
        <w:rPr>
          <w:rFonts w:ascii="仿宋" w:eastAsia="仿宋" w:hAnsi="仿宋" w:hint="eastAsia"/>
          <w:sz w:val="24"/>
          <w:szCs w:val="21"/>
        </w:rPr>
        <w:t>人类命运共同体思想为全球生态和谐、国际和平事业、变革全球治理体系、构建全球公平正义的新秩序贡献了中国智慧和中国方案。本次专题党课将围绕透彻的理论解析、详实的案例层层递进为大家展现在全球化浪潮下的人类命运共同体的深刻内涵、勇于承担使命的大国形象、勇创一流的大学教育和青年力量。</w:t>
      </w:r>
    </w:p>
    <w:p w:rsidR="00665DF3" w:rsidRPr="00D71702" w:rsidRDefault="00665DF3">
      <w:pPr>
        <w:rPr>
          <w:rFonts w:ascii="仿宋" w:eastAsia="仿宋" w:hAnsi="仿宋"/>
          <w:sz w:val="24"/>
          <w:szCs w:val="21"/>
        </w:rPr>
      </w:pPr>
    </w:p>
    <w:p w:rsidR="00665DF3" w:rsidRPr="00D71702" w:rsidRDefault="00665DF3">
      <w:pPr>
        <w:rPr>
          <w:rFonts w:ascii="仿宋" w:eastAsia="仿宋" w:hAnsi="仿宋"/>
          <w:sz w:val="24"/>
          <w:szCs w:val="21"/>
        </w:rPr>
      </w:pPr>
    </w:p>
    <w:p w:rsidR="00665DF3" w:rsidRPr="00D71702" w:rsidRDefault="00A84608">
      <w:pPr>
        <w:rPr>
          <w:rFonts w:ascii="仿宋" w:eastAsia="仿宋" w:hAnsi="仿宋"/>
          <w:sz w:val="24"/>
          <w:szCs w:val="21"/>
        </w:rPr>
      </w:pPr>
      <w:r w:rsidRPr="00D71702">
        <w:rPr>
          <w:rFonts w:ascii="仿宋" w:eastAsia="仿宋" w:hAnsi="仿宋"/>
          <w:spacing w:val="210"/>
          <w:sz w:val="24"/>
          <w:szCs w:val="21"/>
        </w:rPr>
        <w:t>课题</w:t>
      </w:r>
      <w:r w:rsidRPr="00D71702">
        <w:rPr>
          <w:rFonts w:ascii="仿宋" w:eastAsia="仿宋" w:hAnsi="仿宋"/>
          <w:sz w:val="24"/>
          <w:szCs w:val="21"/>
        </w:rPr>
        <w:t>：</w:t>
      </w:r>
      <w:r w:rsidRPr="00D71702">
        <w:rPr>
          <w:rFonts w:ascii="仿宋" w:eastAsia="仿宋" w:hAnsi="仿宋" w:hint="eastAsia"/>
          <w:sz w:val="24"/>
          <w:szCs w:val="21"/>
        </w:rPr>
        <w:t>中美贸易战</w:t>
      </w:r>
    </w:p>
    <w:p w:rsidR="00665DF3" w:rsidRPr="00D71702" w:rsidRDefault="00A84608">
      <w:pPr>
        <w:rPr>
          <w:rFonts w:ascii="仿宋" w:eastAsia="仿宋" w:hAnsi="仿宋"/>
          <w:sz w:val="24"/>
          <w:szCs w:val="21"/>
        </w:rPr>
      </w:pPr>
      <w:r w:rsidRPr="00D71702">
        <w:rPr>
          <w:rFonts w:ascii="仿宋" w:eastAsia="仿宋" w:hAnsi="仿宋"/>
          <w:spacing w:val="104"/>
          <w:sz w:val="24"/>
          <w:szCs w:val="21"/>
        </w:rPr>
        <w:t>主讲人</w:t>
      </w:r>
      <w:r w:rsidRPr="00D71702">
        <w:rPr>
          <w:rFonts w:ascii="仿宋" w:eastAsia="仿宋" w:hAnsi="仿宋"/>
          <w:sz w:val="24"/>
          <w:szCs w:val="21"/>
        </w:rPr>
        <w:t>：</w:t>
      </w:r>
      <w:r w:rsidRPr="00D71702">
        <w:rPr>
          <w:rFonts w:ascii="仿宋" w:eastAsia="仿宋" w:hAnsi="仿宋" w:hint="eastAsia"/>
          <w:sz w:val="24"/>
          <w:szCs w:val="21"/>
        </w:rPr>
        <w:t>黄帅</w:t>
      </w:r>
    </w:p>
    <w:p w:rsidR="00665DF3" w:rsidRPr="00D71702" w:rsidRDefault="00A84608">
      <w:pPr>
        <w:rPr>
          <w:rFonts w:ascii="仿宋" w:eastAsia="仿宋" w:hAnsi="仿宋"/>
          <w:sz w:val="24"/>
          <w:szCs w:val="21"/>
        </w:rPr>
      </w:pPr>
      <w:r w:rsidRPr="00D71702">
        <w:rPr>
          <w:rFonts w:ascii="仿宋" w:eastAsia="仿宋" w:hAnsi="仿宋"/>
          <w:spacing w:val="52"/>
          <w:sz w:val="24"/>
          <w:szCs w:val="21"/>
        </w:rPr>
        <w:t>联系方式</w:t>
      </w:r>
      <w:r w:rsidRPr="00D71702">
        <w:rPr>
          <w:rFonts w:ascii="仿宋" w:eastAsia="仿宋" w:hAnsi="仿宋"/>
          <w:sz w:val="24"/>
          <w:szCs w:val="21"/>
        </w:rPr>
        <w:t>：18868104271</w:t>
      </w:r>
    </w:p>
    <w:p w:rsidR="00665DF3" w:rsidRPr="00D71702" w:rsidRDefault="00A84608">
      <w:pPr>
        <w:rPr>
          <w:rFonts w:ascii="仿宋" w:eastAsia="仿宋" w:hAnsi="仿宋"/>
          <w:sz w:val="24"/>
          <w:szCs w:val="21"/>
        </w:rPr>
      </w:pPr>
      <w:r w:rsidRPr="00D71702">
        <w:rPr>
          <w:rFonts w:ascii="仿宋" w:eastAsia="仿宋" w:hAnsi="仿宋" w:hint="eastAsia"/>
          <w:sz w:val="24"/>
          <w:szCs w:val="21"/>
        </w:rPr>
        <w:t>推荐预约时间：</w:t>
      </w:r>
      <w:r w:rsidR="00295A5D" w:rsidRPr="00D71702">
        <w:rPr>
          <w:rFonts w:ascii="仿宋" w:eastAsia="仿宋" w:hAnsi="仿宋" w:hint="eastAsia"/>
          <w:sz w:val="24"/>
          <w:szCs w:val="21"/>
        </w:rPr>
        <w:t>5.10晚上；5.11全天；5.12全天；5.18全天</w:t>
      </w:r>
    </w:p>
    <w:p w:rsidR="00665DF3" w:rsidRPr="00D71702" w:rsidRDefault="00A84608">
      <w:pPr>
        <w:ind w:left="1470" w:hanging="1470"/>
        <w:rPr>
          <w:rFonts w:ascii="仿宋" w:eastAsia="仿宋" w:hAnsi="仿宋"/>
          <w:sz w:val="24"/>
          <w:szCs w:val="21"/>
        </w:rPr>
      </w:pPr>
      <w:r w:rsidRPr="00D71702">
        <w:rPr>
          <w:rFonts w:ascii="仿宋" w:eastAsia="仿宋" w:hAnsi="仿宋"/>
          <w:spacing w:val="52"/>
          <w:sz w:val="24"/>
          <w:szCs w:val="21"/>
        </w:rPr>
        <w:t>课题简介</w:t>
      </w:r>
      <w:r w:rsidRPr="00D71702">
        <w:rPr>
          <w:rFonts w:ascii="仿宋" w:eastAsia="仿宋" w:hAnsi="仿宋"/>
          <w:sz w:val="24"/>
          <w:szCs w:val="21"/>
        </w:rPr>
        <w:t>：</w:t>
      </w:r>
      <w:r w:rsidRPr="00D71702">
        <w:rPr>
          <w:rFonts w:ascii="仿宋" w:eastAsia="仿宋" w:hAnsi="仿宋" w:hint="eastAsia"/>
          <w:sz w:val="24"/>
          <w:szCs w:val="21"/>
        </w:rPr>
        <w:t>庞大的美国市场和迅速崛起的中国市场，以及日益密切的经贸往来，使得两个国家之间存在巨大的经济利益。中美贸易关系自从两国建立贸易关系以来就在摩擦和曲折中发展，但是如此激烈的贸易摩擦，不禁让人担心中美经贸关系的前景。中美贸易关系将往何处发展？中国如何在贸易摩擦中维护自己的利益？本课题将围绕中美经贸关系，就中美贸易摩擦的背景、导因、应对之策等内容进行深刻解读。</w:t>
      </w:r>
    </w:p>
    <w:p w:rsidR="00665DF3" w:rsidRPr="00D71702" w:rsidRDefault="00665DF3">
      <w:pPr>
        <w:rPr>
          <w:rFonts w:ascii="仿宋" w:eastAsia="仿宋" w:hAnsi="仿宋"/>
          <w:sz w:val="24"/>
          <w:szCs w:val="21"/>
        </w:rPr>
      </w:pPr>
    </w:p>
    <w:p w:rsidR="00665DF3" w:rsidRPr="00D71702" w:rsidRDefault="00665DF3">
      <w:pPr>
        <w:rPr>
          <w:rFonts w:ascii="仿宋" w:eastAsia="仿宋" w:hAnsi="仿宋"/>
          <w:sz w:val="24"/>
          <w:szCs w:val="21"/>
        </w:rPr>
      </w:pPr>
    </w:p>
    <w:p w:rsidR="00665DF3" w:rsidRPr="00D71702" w:rsidRDefault="00A84608">
      <w:pPr>
        <w:rPr>
          <w:rFonts w:ascii="仿宋" w:eastAsia="仿宋" w:hAnsi="仿宋"/>
          <w:sz w:val="24"/>
          <w:szCs w:val="21"/>
        </w:rPr>
      </w:pPr>
      <w:r w:rsidRPr="00D71702">
        <w:rPr>
          <w:rFonts w:ascii="仿宋" w:eastAsia="仿宋" w:hAnsi="仿宋"/>
          <w:spacing w:val="210"/>
          <w:sz w:val="24"/>
          <w:szCs w:val="21"/>
        </w:rPr>
        <w:t>课题</w:t>
      </w:r>
      <w:r w:rsidRPr="00D71702">
        <w:rPr>
          <w:rFonts w:ascii="仿宋" w:eastAsia="仿宋" w:hAnsi="仿宋"/>
          <w:sz w:val="24"/>
          <w:szCs w:val="21"/>
        </w:rPr>
        <w:t>：</w:t>
      </w:r>
      <w:r w:rsidRPr="00D71702">
        <w:rPr>
          <w:rFonts w:ascii="仿宋" w:eastAsia="仿宋" w:hAnsi="仿宋" w:hint="eastAsia"/>
          <w:sz w:val="24"/>
          <w:szCs w:val="21"/>
        </w:rPr>
        <w:t>供给侧结构改革</w:t>
      </w:r>
    </w:p>
    <w:p w:rsidR="00665DF3" w:rsidRPr="00D71702" w:rsidRDefault="00A84608">
      <w:pPr>
        <w:rPr>
          <w:rFonts w:ascii="仿宋" w:eastAsia="仿宋" w:hAnsi="仿宋"/>
          <w:sz w:val="24"/>
          <w:szCs w:val="21"/>
        </w:rPr>
      </w:pPr>
      <w:r w:rsidRPr="00D71702">
        <w:rPr>
          <w:rFonts w:ascii="仿宋" w:eastAsia="仿宋" w:hAnsi="仿宋"/>
          <w:spacing w:val="104"/>
          <w:sz w:val="24"/>
          <w:szCs w:val="21"/>
        </w:rPr>
        <w:t>主讲人</w:t>
      </w:r>
      <w:r w:rsidRPr="00D71702">
        <w:rPr>
          <w:rFonts w:ascii="仿宋" w:eastAsia="仿宋" w:hAnsi="仿宋"/>
          <w:sz w:val="24"/>
          <w:szCs w:val="21"/>
        </w:rPr>
        <w:t>：</w:t>
      </w:r>
      <w:r w:rsidRPr="00D71702">
        <w:rPr>
          <w:rFonts w:ascii="仿宋" w:eastAsia="仿宋" w:hAnsi="仿宋" w:hint="eastAsia"/>
          <w:sz w:val="24"/>
          <w:szCs w:val="21"/>
        </w:rPr>
        <w:t>赵杰</w:t>
      </w:r>
      <w:r w:rsidRPr="00D71702">
        <w:rPr>
          <w:rFonts w:ascii="仿宋" w:eastAsia="仿宋" w:hAnsi="仿宋" w:hint="eastAsia"/>
          <w:sz w:val="24"/>
          <w:szCs w:val="21"/>
        </w:rPr>
        <w:cr/>
      </w:r>
      <w:r w:rsidRPr="00D71702">
        <w:rPr>
          <w:rFonts w:ascii="仿宋" w:eastAsia="仿宋" w:hAnsi="仿宋"/>
          <w:spacing w:val="52"/>
          <w:sz w:val="24"/>
          <w:szCs w:val="21"/>
        </w:rPr>
        <w:t>联系方式</w:t>
      </w:r>
      <w:r w:rsidRPr="00D71702">
        <w:rPr>
          <w:rFonts w:ascii="仿宋" w:eastAsia="仿宋" w:hAnsi="仿宋"/>
          <w:sz w:val="24"/>
          <w:szCs w:val="21"/>
        </w:rPr>
        <w:t>：17342017696</w:t>
      </w:r>
    </w:p>
    <w:p w:rsidR="00665DF3" w:rsidRPr="00D71702" w:rsidRDefault="00A84608">
      <w:pPr>
        <w:rPr>
          <w:rFonts w:ascii="仿宋" w:eastAsia="仿宋" w:hAnsi="仿宋"/>
          <w:sz w:val="24"/>
          <w:szCs w:val="21"/>
        </w:rPr>
      </w:pPr>
      <w:r w:rsidRPr="00D71702">
        <w:rPr>
          <w:rFonts w:ascii="仿宋" w:eastAsia="仿宋" w:hAnsi="仿宋" w:hint="eastAsia"/>
          <w:sz w:val="24"/>
          <w:szCs w:val="21"/>
        </w:rPr>
        <w:t>推荐预约时间：</w:t>
      </w:r>
      <w:r w:rsidR="00295A5D" w:rsidRPr="00D71702">
        <w:rPr>
          <w:rFonts w:ascii="仿宋" w:eastAsia="仿宋" w:hAnsi="仿宋" w:hint="eastAsia"/>
          <w:sz w:val="24"/>
          <w:szCs w:val="21"/>
        </w:rPr>
        <w:t>5.6上午；5.11上午；5.16上午</w:t>
      </w:r>
    </w:p>
    <w:p w:rsidR="00665DF3" w:rsidRPr="00D71702" w:rsidRDefault="00A84608">
      <w:pPr>
        <w:ind w:left="1470" w:hanging="1470"/>
        <w:rPr>
          <w:rFonts w:ascii="仿宋" w:eastAsia="仿宋" w:hAnsi="仿宋"/>
          <w:sz w:val="24"/>
          <w:szCs w:val="21"/>
        </w:rPr>
      </w:pPr>
      <w:r w:rsidRPr="00D71702">
        <w:rPr>
          <w:rFonts w:ascii="仿宋" w:eastAsia="仿宋" w:hAnsi="仿宋"/>
          <w:spacing w:val="52"/>
          <w:sz w:val="24"/>
          <w:szCs w:val="21"/>
        </w:rPr>
        <w:t>课题简介</w:t>
      </w:r>
      <w:r w:rsidRPr="00D71702">
        <w:rPr>
          <w:rFonts w:ascii="仿宋" w:eastAsia="仿宋" w:hAnsi="仿宋"/>
          <w:sz w:val="24"/>
          <w:szCs w:val="21"/>
        </w:rPr>
        <w:t>：供给侧结构性改革，这是如今事关中国发展最热门的几个词之一，与我们的生产生活密切相关，可以说我们对它已不陌生；然而，对于它的内涵，我们却又很少真正的深入了解。本课程将逐步解构供给侧结构性改革，对其历史发展渊源和提出的国际与国内背景进行分析，结合案例讲解，最终明确我国实施其的必要性、措</w:t>
      </w:r>
      <w:r w:rsidRPr="00D71702">
        <w:rPr>
          <w:rFonts w:ascii="仿宋" w:eastAsia="仿宋" w:hAnsi="仿宋"/>
          <w:sz w:val="24"/>
          <w:szCs w:val="21"/>
        </w:rPr>
        <w:lastRenderedPageBreak/>
        <w:t>施以及存在的问题，并在此基础上进一步讨论当代大学生所应承担的历史责任。</w:t>
      </w:r>
      <w:r w:rsidRPr="00D71702">
        <w:rPr>
          <w:rFonts w:ascii="仿宋" w:eastAsia="仿宋" w:hAnsi="仿宋" w:hint="eastAsia"/>
          <w:sz w:val="24"/>
          <w:szCs w:val="21"/>
        </w:rPr>
        <w:cr/>
      </w:r>
    </w:p>
    <w:p w:rsidR="00665DF3" w:rsidRPr="00D71702" w:rsidRDefault="00665DF3">
      <w:pPr>
        <w:rPr>
          <w:rFonts w:ascii="仿宋" w:eastAsia="仿宋" w:hAnsi="仿宋"/>
          <w:sz w:val="24"/>
          <w:szCs w:val="21"/>
        </w:rPr>
      </w:pPr>
    </w:p>
    <w:p w:rsidR="00665DF3" w:rsidRPr="00D71702" w:rsidRDefault="00A84608">
      <w:pPr>
        <w:rPr>
          <w:rFonts w:ascii="仿宋" w:eastAsia="仿宋" w:hAnsi="仿宋"/>
          <w:sz w:val="24"/>
          <w:szCs w:val="21"/>
        </w:rPr>
      </w:pPr>
      <w:r w:rsidRPr="00D71702">
        <w:rPr>
          <w:rFonts w:ascii="仿宋" w:eastAsia="仿宋" w:hAnsi="仿宋"/>
          <w:spacing w:val="210"/>
          <w:sz w:val="24"/>
          <w:szCs w:val="21"/>
        </w:rPr>
        <w:t>课题</w:t>
      </w:r>
      <w:r w:rsidRPr="00D71702">
        <w:rPr>
          <w:rFonts w:ascii="仿宋" w:eastAsia="仿宋" w:hAnsi="仿宋"/>
          <w:sz w:val="24"/>
          <w:szCs w:val="21"/>
        </w:rPr>
        <w:t>：</w:t>
      </w:r>
      <w:r w:rsidRPr="00D71702">
        <w:rPr>
          <w:rFonts w:ascii="仿宋" w:eastAsia="仿宋" w:hAnsi="仿宋" w:hint="eastAsia"/>
          <w:sz w:val="24"/>
          <w:szCs w:val="21"/>
        </w:rPr>
        <w:t>人与自然</w:t>
      </w:r>
    </w:p>
    <w:p w:rsidR="00665DF3" w:rsidRPr="00D71702" w:rsidRDefault="00A84608">
      <w:pPr>
        <w:rPr>
          <w:rFonts w:ascii="仿宋" w:eastAsia="仿宋" w:hAnsi="仿宋"/>
          <w:sz w:val="24"/>
          <w:szCs w:val="21"/>
        </w:rPr>
      </w:pPr>
      <w:r w:rsidRPr="00D71702">
        <w:rPr>
          <w:rFonts w:ascii="仿宋" w:eastAsia="仿宋" w:hAnsi="仿宋"/>
          <w:spacing w:val="104"/>
          <w:sz w:val="24"/>
          <w:szCs w:val="21"/>
        </w:rPr>
        <w:t>主讲人</w:t>
      </w:r>
      <w:r w:rsidRPr="00D71702">
        <w:rPr>
          <w:rFonts w:ascii="仿宋" w:eastAsia="仿宋" w:hAnsi="仿宋"/>
          <w:sz w:val="24"/>
          <w:szCs w:val="21"/>
        </w:rPr>
        <w:t>：</w:t>
      </w:r>
      <w:r w:rsidRPr="00D71702">
        <w:rPr>
          <w:rFonts w:ascii="仿宋" w:eastAsia="仿宋" w:hAnsi="仿宋" w:hint="eastAsia"/>
          <w:sz w:val="24"/>
          <w:szCs w:val="21"/>
        </w:rPr>
        <w:t>黄茜蕊</w:t>
      </w:r>
    </w:p>
    <w:p w:rsidR="00665DF3" w:rsidRPr="00D71702" w:rsidRDefault="00A84608">
      <w:pPr>
        <w:rPr>
          <w:rFonts w:ascii="仿宋" w:eastAsia="仿宋" w:hAnsi="仿宋"/>
          <w:sz w:val="24"/>
          <w:szCs w:val="21"/>
        </w:rPr>
      </w:pPr>
      <w:r w:rsidRPr="00D71702">
        <w:rPr>
          <w:rFonts w:ascii="仿宋" w:eastAsia="仿宋" w:hAnsi="仿宋"/>
          <w:spacing w:val="52"/>
          <w:sz w:val="24"/>
          <w:szCs w:val="21"/>
        </w:rPr>
        <w:t>联系方式</w:t>
      </w:r>
      <w:r w:rsidRPr="00D71702">
        <w:rPr>
          <w:rFonts w:ascii="仿宋" w:eastAsia="仿宋" w:hAnsi="仿宋"/>
          <w:sz w:val="24"/>
          <w:szCs w:val="21"/>
        </w:rPr>
        <w:t>：17326099104</w:t>
      </w:r>
    </w:p>
    <w:p w:rsidR="00665DF3" w:rsidRPr="00D71702" w:rsidRDefault="00A84608">
      <w:pPr>
        <w:rPr>
          <w:rFonts w:ascii="仿宋" w:eastAsia="仿宋" w:hAnsi="仿宋"/>
          <w:sz w:val="24"/>
          <w:szCs w:val="21"/>
        </w:rPr>
      </w:pPr>
      <w:r w:rsidRPr="00D71702">
        <w:rPr>
          <w:rFonts w:ascii="仿宋" w:eastAsia="仿宋" w:hAnsi="仿宋" w:hint="eastAsia"/>
          <w:sz w:val="24"/>
          <w:szCs w:val="21"/>
        </w:rPr>
        <w:t>推荐预约时间：</w:t>
      </w:r>
      <w:r w:rsidR="00295A5D" w:rsidRPr="00D71702">
        <w:rPr>
          <w:rFonts w:ascii="仿宋" w:eastAsia="仿宋" w:hAnsi="仿宋" w:hint="eastAsia"/>
          <w:sz w:val="24"/>
          <w:szCs w:val="21"/>
        </w:rPr>
        <w:t>5.8上午；5.14下午；5.15上午；5.19下午</w:t>
      </w:r>
    </w:p>
    <w:p w:rsidR="00665DF3" w:rsidRPr="00D71702" w:rsidRDefault="00A84608">
      <w:pPr>
        <w:ind w:left="1470" w:hanging="1470"/>
        <w:rPr>
          <w:rFonts w:ascii="仿宋" w:eastAsia="仿宋" w:hAnsi="仿宋"/>
          <w:sz w:val="24"/>
          <w:szCs w:val="21"/>
        </w:rPr>
      </w:pPr>
      <w:r w:rsidRPr="00D71702">
        <w:rPr>
          <w:rFonts w:ascii="仿宋" w:eastAsia="仿宋" w:hAnsi="仿宋"/>
          <w:spacing w:val="52"/>
          <w:sz w:val="24"/>
          <w:szCs w:val="21"/>
        </w:rPr>
        <w:t>课题简介</w:t>
      </w:r>
      <w:r w:rsidRPr="00D71702">
        <w:rPr>
          <w:rFonts w:ascii="仿宋" w:eastAsia="仿宋" w:hAnsi="仿宋"/>
          <w:sz w:val="24"/>
          <w:szCs w:val="21"/>
        </w:rPr>
        <w:t>：</w:t>
      </w:r>
      <w:r w:rsidRPr="00D71702">
        <w:rPr>
          <w:rFonts w:ascii="仿宋" w:eastAsia="仿宋" w:hAnsi="仿宋" w:hint="eastAsia"/>
          <w:sz w:val="24"/>
          <w:szCs w:val="21"/>
        </w:rPr>
        <w:t>从当前环境危机出发，用具体的实例给大家讲述自习总书记在十九大报告中将“坚持人与自然和谐共生”，作为新时代坚持和发展中国特色社会主义的十四条基本方略之一以来，我们国家在治理环境方面的政策及成效。再落到人民层次，介绍朱仁民教授、退休老党员布赤和索朗的事迹，给听众树立学习的榜样，最后讲到我们大学生能为治理环境做出的贡献。</w:t>
      </w:r>
    </w:p>
    <w:p w:rsidR="00665DF3" w:rsidRPr="00D71702" w:rsidRDefault="00665DF3">
      <w:pPr>
        <w:rPr>
          <w:rFonts w:ascii="仿宋" w:eastAsia="仿宋" w:hAnsi="仿宋"/>
          <w:sz w:val="24"/>
          <w:szCs w:val="21"/>
        </w:rPr>
      </w:pPr>
    </w:p>
    <w:p w:rsidR="00665DF3" w:rsidRPr="00D71702" w:rsidRDefault="00665DF3">
      <w:pPr>
        <w:rPr>
          <w:rFonts w:ascii="仿宋" w:eastAsia="仿宋" w:hAnsi="仿宋"/>
          <w:sz w:val="24"/>
          <w:szCs w:val="21"/>
        </w:rPr>
      </w:pPr>
    </w:p>
    <w:p w:rsidR="00665DF3" w:rsidRPr="00D71702" w:rsidRDefault="00A84608">
      <w:pPr>
        <w:rPr>
          <w:rFonts w:ascii="仿宋" w:eastAsia="仿宋" w:hAnsi="仿宋"/>
          <w:sz w:val="24"/>
          <w:szCs w:val="21"/>
        </w:rPr>
      </w:pPr>
      <w:r w:rsidRPr="00D71702">
        <w:rPr>
          <w:rFonts w:ascii="仿宋" w:eastAsia="仿宋" w:hAnsi="仿宋"/>
          <w:spacing w:val="210"/>
          <w:sz w:val="24"/>
          <w:szCs w:val="21"/>
        </w:rPr>
        <w:t>课题</w:t>
      </w:r>
      <w:r w:rsidRPr="00D71702">
        <w:rPr>
          <w:rFonts w:ascii="仿宋" w:eastAsia="仿宋" w:hAnsi="仿宋"/>
          <w:sz w:val="24"/>
          <w:szCs w:val="21"/>
        </w:rPr>
        <w:t>：</w:t>
      </w:r>
      <w:r w:rsidRPr="00D71702">
        <w:rPr>
          <w:rFonts w:ascii="仿宋" w:eastAsia="仿宋" w:hAnsi="仿宋" w:hint="eastAsia"/>
          <w:sz w:val="24"/>
          <w:szCs w:val="21"/>
        </w:rPr>
        <w:t>最多跑一次</w:t>
      </w:r>
    </w:p>
    <w:p w:rsidR="00665DF3" w:rsidRPr="00D71702" w:rsidRDefault="00A84608">
      <w:pPr>
        <w:rPr>
          <w:rFonts w:ascii="仿宋" w:eastAsia="仿宋" w:hAnsi="仿宋"/>
          <w:sz w:val="24"/>
          <w:szCs w:val="21"/>
        </w:rPr>
      </w:pPr>
      <w:r w:rsidRPr="00D71702">
        <w:rPr>
          <w:rFonts w:ascii="仿宋" w:eastAsia="仿宋" w:hAnsi="仿宋"/>
          <w:spacing w:val="104"/>
          <w:sz w:val="24"/>
          <w:szCs w:val="21"/>
        </w:rPr>
        <w:t>主讲人</w:t>
      </w:r>
      <w:r w:rsidRPr="00D71702">
        <w:rPr>
          <w:rFonts w:ascii="仿宋" w:eastAsia="仿宋" w:hAnsi="仿宋"/>
          <w:sz w:val="24"/>
          <w:szCs w:val="21"/>
        </w:rPr>
        <w:t>：</w:t>
      </w:r>
      <w:r w:rsidRPr="00D71702">
        <w:rPr>
          <w:rFonts w:ascii="仿宋" w:eastAsia="仿宋" w:hAnsi="仿宋" w:hint="eastAsia"/>
          <w:sz w:val="24"/>
          <w:szCs w:val="21"/>
        </w:rPr>
        <w:t>闾怡清</w:t>
      </w:r>
    </w:p>
    <w:p w:rsidR="00665DF3" w:rsidRPr="00D71702" w:rsidRDefault="00A84608">
      <w:pPr>
        <w:rPr>
          <w:rFonts w:ascii="仿宋" w:eastAsia="仿宋" w:hAnsi="仿宋"/>
          <w:sz w:val="24"/>
          <w:szCs w:val="21"/>
        </w:rPr>
      </w:pPr>
      <w:r w:rsidRPr="00D71702">
        <w:rPr>
          <w:rFonts w:ascii="仿宋" w:eastAsia="仿宋" w:hAnsi="仿宋"/>
          <w:spacing w:val="52"/>
          <w:sz w:val="24"/>
          <w:szCs w:val="21"/>
        </w:rPr>
        <w:t>联系方式</w:t>
      </w:r>
      <w:r w:rsidRPr="00D71702">
        <w:rPr>
          <w:rFonts w:ascii="仿宋" w:eastAsia="仿宋" w:hAnsi="仿宋"/>
          <w:sz w:val="24"/>
          <w:szCs w:val="21"/>
        </w:rPr>
        <w:t>：18867152975</w:t>
      </w:r>
    </w:p>
    <w:p w:rsidR="00665DF3" w:rsidRPr="00D71702" w:rsidRDefault="00A84608" w:rsidP="00295A5D">
      <w:pPr>
        <w:ind w:left="1680" w:hangingChars="700" w:hanging="1680"/>
        <w:rPr>
          <w:rFonts w:ascii="仿宋" w:eastAsia="仿宋" w:hAnsi="仿宋"/>
          <w:sz w:val="24"/>
          <w:szCs w:val="21"/>
        </w:rPr>
      </w:pPr>
      <w:r w:rsidRPr="00D71702">
        <w:rPr>
          <w:rFonts w:ascii="仿宋" w:eastAsia="仿宋" w:hAnsi="仿宋" w:hint="eastAsia"/>
          <w:sz w:val="24"/>
          <w:szCs w:val="21"/>
        </w:rPr>
        <w:t>推荐预约时间：</w:t>
      </w:r>
      <w:r w:rsidR="00295A5D" w:rsidRPr="00D71702">
        <w:rPr>
          <w:rFonts w:ascii="仿宋" w:eastAsia="仿宋" w:hAnsi="仿宋" w:hint="eastAsia"/>
          <w:sz w:val="24"/>
          <w:szCs w:val="21"/>
        </w:rPr>
        <w:t>5.7晚上；5.9上午、晚上；5.10上午、晚上；5.11-12全天；5.13上午、晚上；5.14上午、晚上；5.15全天</w:t>
      </w:r>
    </w:p>
    <w:p w:rsidR="00665DF3" w:rsidRPr="00D71702" w:rsidRDefault="00A84608">
      <w:pPr>
        <w:ind w:left="1470" w:hanging="1470"/>
        <w:rPr>
          <w:rFonts w:ascii="仿宋" w:eastAsia="仿宋" w:hAnsi="仿宋"/>
          <w:sz w:val="24"/>
          <w:szCs w:val="21"/>
        </w:rPr>
      </w:pPr>
      <w:r w:rsidRPr="00D71702">
        <w:rPr>
          <w:rFonts w:ascii="仿宋" w:eastAsia="仿宋" w:hAnsi="仿宋"/>
          <w:spacing w:val="52"/>
          <w:sz w:val="24"/>
          <w:szCs w:val="21"/>
        </w:rPr>
        <w:t>课题简介</w:t>
      </w:r>
      <w:r w:rsidRPr="00D71702">
        <w:rPr>
          <w:rFonts w:ascii="仿宋" w:eastAsia="仿宋" w:hAnsi="仿宋"/>
          <w:sz w:val="24"/>
          <w:szCs w:val="21"/>
        </w:rPr>
        <w:t>：</w:t>
      </w:r>
      <w:r w:rsidRPr="00D71702">
        <w:rPr>
          <w:rFonts w:ascii="仿宋" w:eastAsia="仿宋" w:hAnsi="仿宋" w:hint="eastAsia"/>
          <w:sz w:val="24"/>
          <w:szCs w:val="21"/>
        </w:rPr>
        <w:t>“最多跑一次”改革首次在2016年浙江省委经济工作会议中被提出，2017年在浙江省政府报告中被正式提出，2018年被写入政府工作报告。随着“最多跑一次”改革的推进，不但在行政事务办理显现出成效，“最多跑一次”口号也逐渐走进了高校事务办理。秉着“求是创新”的校训，浙大学子走出校园、走入基层，深入了解“最多跑一次”改革成效，发掘改革推行的痛点、堵点、难点，充分体现责任与担当。“最多跑一次”，跑在你身边，伴在你左右。</w:t>
      </w:r>
    </w:p>
    <w:p w:rsidR="00665DF3" w:rsidRPr="00D71702" w:rsidRDefault="00665DF3">
      <w:pPr>
        <w:rPr>
          <w:rFonts w:ascii="仿宋" w:eastAsia="仿宋" w:hAnsi="仿宋"/>
          <w:sz w:val="24"/>
          <w:szCs w:val="21"/>
        </w:rPr>
      </w:pPr>
    </w:p>
    <w:p w:rsidR="00665DF3" w:rsidRPr="00D71702" w:rsidRDefault="00665DF3">
      <w:pPr>
        <w:rPr>
          <w:rFonts w:ascii="仿宋" w:eastAsia="仿宋" w:hAnsi="仿宋"/>
          <w:sz w:val="24"/>
          <w:szCs w:val="21"/>
        </w:rPr>
      </w:pPr>
    </w:p>
    <w:p w:rsidR="00665DF3" w:rsidRPr="00D71702" w:rsidRDefault="00A84608">
      <w:pPr>
        <w:rPr>
          <w:rFonts w:ascii="仿宋" w:eastAsia="仿宋" w:hAnsi="仿宋"/>
          <w:sz w:val="24"/>
          <w:szCs w:val="21"/>
        </w:rPr>
      </w:pPr>
      <w:r w:rsidRPr="00D71702">
        <w:rPr>
          <w:rFonts w:ascii="仿宋" w:eastAsia="仿宋" w:hAnsi="仿宋"/>
          <w:spacing w:val="210"/>
          <w:sz w:val="24"/>
          <w:szCs w:val="21"/>
        </w:rPr>
        <w:t>课题</w:t>
      </w:r>
      <w:r w:rsidRPr="00D71702">
        <w:rPr>
          <w:rFonts w:ascii="仿宋" w:eastAsia="仿宋" w:hAnsi="仿宋"/>
          <w:sz w:val="24"/>
          <w:szCs w:val="21"/>
        </w:rPr>
        <w:t>：</w:t>
      </w:r>
      <w:r w:rsidRPr="00D71702">
        <w:rPr>
          <w:rFonts w:ascii="仿宋" w:eastAsia="仿宋" w:hAnsi="仿宋" w:hint="eastAsia"/>
          <w:sz w:val="24"/>
          <w:szCs w:val="21"/>
        </w:rPr>
        <w:t>勇敢走在时代前列的奋进者、开拓者、奉献者</w:t>
      </w:r>
    </w:p>
    <w:p w:rsidR="00665DF3" w:rsidRPr="00D71702" w:rsidRDefault="00A84608">
      <w:pPr>
        <w:rPr>
          <w:rFonts w:ascii="仿宋" w:eastAsia="仿宋" w:hAnsi="仿宋"/>
          <w:sz w:val="24"/>
          <w:szCs w:val="21"/>
        </w:rPr>
      </w:pPr>
      <w:r w:rsidRPr="00D71702">
        <w:rPr>
          <w:rFonts w:ascii="仿宋" w:eastAsia="仿宋" w:hAnsi="仿宋"/>
          <w:spacing w:val="104"/>
          <w:sz w:val="24"/>
          <w:szCs w:val="21"/>
        </w:rPr>
        <w:t>主讲人</w:t>
      </w:r>
      <w:r w:rsidRPr="00D71702">
        <w:rPr>
          <w:rFonts w:ascii="仿宋" w:eastAsia="仿宋" w:hAnsi="仿宋"/>
          <w:sz w:val="24"/>
          <w:szCs w:val="21"/>
        </w:rPr>
        <w:t>：</w:t>
      </w:r>
      <w:r w:rsidRPr="00D71702">
        <w:rPr>
          <w:rFonts w:ascii="仿宋" w:eastAsia="仿宋" w:hAnsi="仿宋" w:hint="eastAsia"/>
          <w:sz w:val="24"/>
          <w:szCs w:val="21"/>
        </w:rPr>
        <w:t>刘梦宇</w:t>
      </w:r>
    </w:p>
    <w:p w:rsidR="00665DF3" w:rsidRPr="00D71702" w:rsidRDefault="00A84608">
      <w:pPr>
        <w:rPr>
          <w:rFonts w:ascii="仿宋" w:eastAsia="仿宋" w:hAnsi="仿宋"/>
          <w:sz w:val="24"/>
          <w:szCs w:val="21"/>
        </w:rPr>
      </w:pPr>
      <w:r w:rsidRPr="00D71702">
        <w:rPr>
          <w:rFonts w:ascii="仿宋" w:eastAsia="仿宋" w:hAnsi="仿宋"/>
          <w:spacing w:val="52"/>
          <w:sz w:val="24"/>
          <w:szCs w:val="21"/>
        </w:rPr>
        <w:t>联系方式</w:t>
      </w:r>
      <w:r w:rsidRPr="00D71702">
        <w:rPr>
          <w:rFonts w:ascii="仿宋" w:eastAsia="仿宋" w:hAnsi="仿宋"/>
          <w:sz w:val="24"/>
          <w:szCs w:val="21"/>
        </w:rPr>
        <w:t>：15131133703</w:t>
      </w:r>
    </w:p>
    <w:p w:rsidR="00665DF3" w:rsidRPr="00D71702" w:rsidRDefault="00A84608">
      <w:pPr>
        <w:rPr>
          <w:rFonts w:ascii="仿宋" w:eastAsia="仿宋" w:hAnsi="仿宋"/>
          <w:sz w:val="24"/>
          <w:szCs w:val="21"/>
        </w:rPr>
      </w:pPr>
      <w:r w:rsidRPr="00D71702">
        <w:rPr>
          <w:rFonts w:ascii="仿宋" w:eastAsia="仿宋" w:hAnsi="仿宋" w:hint="eastAsia"/>
          <w:sz w:val="24"/>
          <w:szCs w:val="21"/>
        </w:rPr>
        <w:t>推荐预约时间：</w:t>
      </w:r>
      <w:r w:rsidR="00295A5D" w:rsidRPr="00D71702">
        <w:rPr>
          <w:rFonts w:ascii="仿宋" w:eastAsia="仿宋" w:hAnsi="仿宋" w:hint="eastAsia"/>
          <w:sz w:val="24"/>
          <w:szCs w:val="21"/>
        </w:rPr>
        <w:t>5.6上午下午；5.8全天；5.9全天；5.10全天</w:t>
      </w:r>
    </w:p>
    <w:p w:rsidR="00665DF3" w:rsidRPr="00D71702" w:rsidRDefault="00A84608">
      <w:pPr>
        <w:ind w:left="1470" w:hanging="1470"/>
        <w:rPr>
          <w:rFonts w:ascii="仿宋" w:eastAsia="仿宋" w:hAnsi="仿宋"/>
          <w:sz w:val="24"/>
          <w:szCs w:val="21"/>
        </w:rPr>
      </w:pPr>
      <w:r w:rsidRPr="00D71702">
        <w:rPr>
          <w:rFonts w:ascii="仿宋" w:eastAsia="仿宋" w:hAnsi="仿宋"/>
          <w:spacing w:val="52"/>
          <w:sz w:val="24"/>
          <w:szCs w:val="21"/>
        </w:rPr>
        <w:t>课题简介</w:t>
      </w:r>
      <w:r w:rsidRPr="00D71702">
        <w:rPr>
          <w:rFonts w:ascii="仿宋" w:eastAsia="仿宋" w:hAnsi="仿宋"/>
          <w:sz w:val="24"/>
          <w:szCs w:val="21"/>
        </w:rPr>
        <w:t>：</w:t>
      </w:r>
      <w:r w:rsidRPr="00D71702">
        <w:rPr>
          <w:rFonts w:ascii="仿宋" w:eastAsia="仿宋" w:hAnsi="仿宋" w:hint="eastAsia"/>
          <w:sz w:val="24"/>
          <w:szCs w:val="21"/>
        </w:rPr>
        <w:t>从分享三位改革先锋袁隆平，程开甲，杨善洲的故事，与同学们共同学习改革先锋的优秀事迹，深入理解习近平总书记说的“勇敢做走在时代前列的奋进者、开拓者、奉献者”讲话的内涵。勇于肩负起青年大学生的责任担当，彰显青春奋斗底色。</w:t>
      </w:r>
    </w:p>
    <w:sectPr w:rsidR="00665DF3" w:rsidRPr="00D71702">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A50" w:rsidRDefault="00D35A50">
      <w:r>
        <w:separator/>
      </w:r>
    </w:p>
  </w:endnote>
  <w:endnote w:type="continuationSeparator" w:id="0">
    <w:p w:rsidR="00D35A50" w:rsidRDefault="00D3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F3" w:rsidRDefault="00665DF3">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A50" w:rsidRDefault="00D35A50">
      <w:r>
        <w:separator/>
      </w:r>
    </w:p>
  </w:footnote>
  <w:footnote w:type="continuationSeparator" w:id="0">
    <w:p w:rsidR="00D35A50" w:rsidRDefault="00D35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F3" w:rsidRDefault="00665DF3">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11359"/>
    <w:multiLevelType w:val="singleLevel"/>
    <w:tmpl w:val="86F7F909"/>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F3"/>
    <w:rsid w:val="00295A5D"/>
    <w:rsid w:val="00665DF3"/>
    <w:rsid w:val="00A84608"/>
    <w:rsid w:val="00D35A50"/>
    <w:rsid w:val="00D71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E0B93D-09BF-4839-A2B8-22C713A2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Pr>
      <w:rFonts w:ascii="Calibri" w:eastAsia="宋体" w:hAnsi="Calibri" w:cs="宋体"/>
      <w:kern w:val="2"/>
      <w:sz w:val="18"/>
      <w:szCs w:val="18"/>
    </w:rPr>
  </w:style>
  <w:style w:type="paragraph" w:styleId="a4">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4"/>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 炜莛</cp:lastModifiedBy>
  <cp:revision>17</cp:revision>
  <dcterms:created xsi:type="dcterms:W3CDTF">2014-10-29T12:08:00Z</dcterms:created>
  <dcterms:modified xsi:type="dcterms:W3CDTF">2019-05-06T12:25:00Z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