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EF" w:rsidRDefault="00BA58EF" w:rsidP="00BA58EF">
      <w:pPr>
        <w:rPr>
          <w:rFonts w:hint="eastAsia"/>
        </w:rPr>
      </w:pPr>
      <w:r>
        <w:rPr>
          <w:rFonts w:hint="eastAsia"/>
        </w:rPr>
        <w:t>附件一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【比赛规则】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、以系所为单位参加比赛，参赛队员必须是本系所的研究生。每支队伍的队员带好学生卡或学生证，赛前将对每支队伍进行身份确认。领队（或教练）全权负责该队伍队员签到、协商、联系等一切事务。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、时间：本次比赛均采用</w:t>
      </w:r>
      <w:r>
        <w:rPr>
          <w:rFonts w:hint="eastAsia"/>
        </w:rPr>
        <w:t>10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分钟的比赛模式，第一和第二节、第三和第四节中间的休息时间为</w:t>
      </w:r>
      <w:r>
        <w:rPr>
          <w:rFonts w:hint="eastAsia"/>
        </w:rPr>
        <w:t>2</w:t>
      </w:r>
      <w:r>
        <w:rPr>
          <w:rFonts w:hint="eastAsia"/>
        </w:rPr>
        <w:t>分钟，半场的休息时间为</w:t>
      </w:r>
      <w:r>
        <w:rPr>
          <w:rFonts w:hint="eastAsia"/>
        </w:rPr>
        <w:t>10</w:t>
      </w:r>
      <w:r>
        <w:rPr>
          <w:rFonts w:hint="eastAsia"/>
        </w:rPr>
        <w:t>分钟。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、计时：罚球、换人、场外暂停停表，初赛阶段的下半场和复赛的第四节最后</w:t>
      </w:r>
      <w:r>
        <w:rPr>
          <w:rFonts w:hint="eastAsia"/>
        </w:rPr>
        <w:t>2</w:t>
      </w:r>
      <w:r>
        <w:rPr>
          <w:rFonts w:hint="eastAsia"/>
        </w:rPr>
        <w:t>分钟停表。其他时间均不停表。（裁判要求停表的情况除外）</w:t>
      </w:r>
      <w:r>
        <w:rPr>
          <w:rFonts w:hint="eastAsia"/>
        </w:rPr>
        <w:t xml:space="preserve"> 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、球权：本次比赛仅第一节跳球，在比赛过程中是采取球权轮替制。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、加时赛：四节比赛结束后若仍未分胜负，进入一次或多次的五分钟加时赛，接续第四节进攻的篮框，中间有两分钟休息时间。</w:t>
      </w:r>
      <w:r>
        <w:rPr>
          <w:rFonts w:hint="eastAsia"/>
        </w:rPr>
        <w:t xml:space="preserve"> 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、暂停：全场比赛中各队只有五次要求暂停的机会上半场两次，下半场三次。暂停时间</w:t>
      </w:r>
      <w:r>
        <w:rPr>
          <w:rFonts w:hint="eastAsia"/>
        </w:rPr>
        <w:t>30s</w:t>
      </w:r>
      <w:r>
        <w:rPr>
          <w:rFonts w:hint="eastAsia"/>
        </w:rPr>
        <w:t>。换人无限制。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、犯规：球员犯规满</w:t>
      </w:r>
      <w:r>
        <w:rPr>
          <w:rFonts w:hint="eastAsia"/>
        </w:rPr>
        <w:t>5</w:t>
      </w:r>
      <w:r>
        <w:rPr>
          <w:rFonts w:hint="eastAsia"/>
        </w:rPr>
        <w:t>次必须离场，该队换上一名替补球员上场。全队每节满</w:t>
      </w:r>
      <w:r>
        <w:rPr>
          <w:rFonts w:hint="eastAsia"/>
        </w:rPr>
        <w:t>5</w:t>
      </w:r>
      <w:r>
        <w:rPr>
          <w:rFonts w:hint="eastAsia"/>
        </w:rPr>
        <w:t xml:space="preserve">次犯规进入加罚状态。　　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、在比赛中有暂停、换人要求的，只能由该学院的领队（或教练）到计分席进行要求。然后计分席的工作人员提示裁判暂停（或换人）。场上裁判可有特殊暂停，领队和场上球员不能向场上裁判直接请求暂停。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、参赛的队伍需要准备统一服装且有编号，两只队伍应有所区别。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、球员做出的不体现运动员精神的犯规动作，比如打人等，发生此类情况后，球员将被罚出场外，如有滋事者可将其班级的该场比赛按弃权处理。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、比赛在计时员发出比赛结束终了信号时结束；在比赛时间即将终了前的投篮，如在信号发出前球已在空中，投中有效。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、弃权：比赛开始时，一方队员不足五人时，球赛不得开始。在比赛时间开始</w:t>
      </w:r>
      <w:r>
        <w:rPr>
          <w:rFonts w:hint="eastAsia"/>
        </w:rPr>
        <w:t>15</w:t>
      </w:r>
      <w:r>
        <w:rPr>
          <w:rFonts w:hint="eastAsia"/>
        </w:rPr>
        <w:t>分钟后，参赛队未能到场或依然不足五人时，则由裁判判令该队弃权，由对方球队获胜；一方球队因各种原因提出弃权时，则判定对方球队获胜。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、如比赛出现队员受伤，立即暂停比赛，到有关工作人员处进行伤口处理，情况严重者请马上送往校医务处。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、在比赛中须尊重裁判、尊重工作人员、尊重对手、尊重队友。场上裁判有比赛最终裁定权。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、本次篮球赛竞赛规则按照中国篮协近年制定的竞赛规则执行。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、本赛事的最终解释权和裁定权归主办方所有。</w:t>
      </w:r>
    </w:p>
    <w:p w:rsidR="00BA58EF" w:rsidRDefault="00BA58EF" w:rsidP="00BA58EF"/>
    <w:p w:rsidR="00BA58EF" w:rsidRDefault="00BA58EF" w:rsidP="00BA58EF">
      <w:pPr>
        <w:rPr>
          <w:rFonts w:hint="eastAsia"/>
        </w:rPr>
      </w:pPr>
      <w:r>
        <w:rPr>
          <w:rFonts w:hint="eastAsia"/>
        </w:rPr>
        <w:t>【比赛纪律】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、运动员必须在比赛开始前</w:t>
      </w:r>
      <w:r>
        <w:rPr>
          <w:rFonts w:hint="eastAsia"/>
        </w:rPr>
        <w:t>10</w:t>
      </w:r>
      <w:r>
        <w:rPr>
          <w:rFonts w:hint="eastAsia"/>
        </w:rPr>
        <w:t>分钟签到，因出于参赛队伍自身原因，比赛时间到后</w:t>
      </w:r>
      <w:r>
        <w:rPr>
          <w:rFonts w:hint="eastAsia"/>
        </w:rPr>
        <w:t>15</w:t>
      </w:r>
      <w:r>
        <w:rPr>
          <w:rFonts w:hint="eastAsia"/>
        </w:rPr>
        <w:t>分钟内参赛人员不足</w:t>
      </w:r>
      <w:r>
        <w:rPr>
          <w:rFonts w:hint="eastAsia"/>
        </w:rPr>
        <w:t>5</w:t>
      </w:r>
      <w:r>
        <w:rPr>
          <w:rFonts w:hint="eastAsia"/>
        </w:rPr>
        <w:t>人，视为自动放弃比赛，比分计为</w:t>
      </w:r>
      <w:r>
        <w:rPr>
          <w:rFonts w:hint="eastAsia"/>
        </w:rPr>
        <w:t>20:0</w:t>
      </w:r>
      <w:r>
        <w:rPr>
          <w:rFonts w:hint="eastAsia"/>
        </w:rPr>
        <w:t>。</w:t>
      </w:r>
    </w:p>
    <w:p w:rsidR="00BA58EF" w:rsidRDefault="00BA58EF" w:rsidP="00BA58E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在比赛中严格遵守比赛规程，尊重裁判，服从裁判判决，尊重对手。赛事期间出现纠纷，任何一方不听从裁判及工作人员劝解，阻扰比赛的正常进行，则直接判定为输并取消比赛资格；双方均阻扰比赛的正常进行，则两队比赛资格均取消。</w:t>
      </w:r>
    </w:p>
    <w:p w:rsidR="008772C7" w:rsidRPr="00BA58EF" w:rsidRDefault="008772C7">
      <w:bookmarkStart w:id="0" w:name="_GoBack"/>
      <w:bookmarkEnd w:id="0"/>
    </w:p>
    <w:sectPr w:rsidR="008772C7" w:rsidRPr="00BA5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5A" w:rsidRDefault="002A4B5A" w:rsidP="00BA58EF">
      <w:r>
        <w:separator/>
      </w:r>
    </w:p>
  </w:endnote>
  <w:endnote w:type="continuationSeparator" w:id="0">
    <w:p w:rsidR="002A4B5A" w:rsidRDefault="002A4B5A" w:rsidP="00BA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5A" w:rsidRDefault="002A4B5A" w:rsidP="00BA58EF">
      <w:r>
        <w:separator/>
      </w:r>
    </w:p>
  </w:footnote>
  <w:footnote w:type="continuationSeparator" w:id="0">
    <w:p w:rsidR="002A4B5A" w:rsidRDefault="002A4B5A" w:rsidP="00BA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10"/>
    <w:rsid w:val="002A4B5A"/>
    <w:rsid w:val="008772C7"/>
    <w:rsid w:val="00A42410"/>
    <w:rsid w:val="00BA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2DB53B-F306-4262-9C43-A2940BC8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>datathink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Wangyue</dc:creator>
  <cp:keywords/>
  <dc:description/>
  <cp:lastModifiedBy>Wangyue</cp:lastModifiedBy>
  <cp:revision>2</cp:revision>
  <dcterms:created xsi:type="dcterms:W3CDTF">2019-05-07T09:54:00Z</dcterms:created>
  <dcterms:modified xsi:type="dcterms:W3CDTF">2019-05-07T10:01:00Z</dcterms:modified>
</cp:coreProperties>
</file>